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CBEE15A" w14:textId="5232E95E" w:rsidR="00941B1E" w:rsidRPr="00EB3432" w:rsidRDefault="00D50F75" w:rsidP="00CF075E">
      <w:pPr>
        <w:pStyle w:val="Textoindependiente"/>
        <w:spacing w:after="0"/>
        <w:jc w:val="center"/>
        <w:rPr>
          <w:rFonts w:ascii="Arial Narrow" w:hAnsi="Arial Narrow"/>
          <w:b/>
          <w:bCs/>
          <w:sz w:val="20"/>
          <w:szCs w:val="20"/>
        </w:rPr>
      </w:pPr>
      <w:r>
        <w:rPr>
          <w:rFonts w:ascii="Arial Narrow" w:hAnsi="Arial Narrow"/>
          <w:b/>
          <w:bCs/>
          <w:noProof/>
          <w:sz w:val="20"/>
          <w:szCs w:val="20"/>
        </w:rPr>
        <mc:AlternateContent>
          <mc:Choice Requires="wps">
            <w:drawing>
              <wp:anchor distT="0" distB="0" distL="114300" distR="114300" simplePos="0" relativeHeight="251661312" behindDoc="0" locked="0" layoutInCell="1" allowOverlap="1" wp14:anchorId="062FACD2" wp14:editId="1BD6846B">
                <wp:simplePos x="0" y="0"/>
                <wp:positionH relativeFrom="column">
                  <wp:posOffset>-277909</wp:posOffset>
                </wp:positionH>
                <wp:positionV relativeFrom="paragraph">
                  <wp:posOffset>-912699</wp:posOffset>
                </wp:positionV>
                <wp:extent cx="6417796" cy="9073104"/>
                <wp:effectExtent l="0" t="0" r="21590" b="13970"/>
                <wp:wrapNone/>
                <wp:docPr id="328130675" name="Rectángulo 1"/>
                <wp:cNvGraphicFramePr/>
                <a:graphic xmlns:a="http://schemas.openxmlformats.org/drawingml/2006/main">
                  <a:graphicData uri="http://schemas.microsoft.com/office/word/2010/wordprocessingShape">
                    <wps:wsp>
                      <wps:cNvSpPr/>
                      <wps:spPr>
                        <a:xfrm>
                          <a:off x="0" y="0"/>
                          <a:ext cx="6417796" cy="9073104"/>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3CB43C" id="Rectángulo 1" o:spid="_x0000_s1026" style="position:absolute;margin-left:-21.9pt;margin-top:-71.85pt;width:505.35pt;height:7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" filled="f" strokecolor="#030e13 [484]" strokeweight=".25pt"/>
            </w:pict>
          </mc:Fallback>
        </mc:AlternateContent>
      </w:r>
      <w:r>
        <w:rPr>
          <w:rFonts w:ascii="Arial Narrow" w:hAnsi="Arial Narrow"/>
          <w:b/>
          <w:bCs/>
          <w:noProof/>
          <w:sz w:val="20"/>
          <w:szCs w:val="20"/>
        </w:rPr>
        <mc:AlternateContent>
          <mc:Choice Requires="wps">
            <w:drawing>
              <wp:anchor distT="0" distB="0" distL="114300" distR="114300" simplePos="0" relativeHeight="251659264" behindDoc="0" locked="0" layoutInCell="1" allowOverlap="1" wp14:anchorId="663990C2" wp14:editId="02FB2682">
                <wp:simplePos x="0" y="0"/>
                <wp:positionH relativeFrom="column">
                  <wp:posOffset>-302213</wp:posOffset>
                </wp:positionH>
                <wp:positionV relativeFrom="paragraph">
                  <wp:posOffset>-934872</wp:posOffset>
                </wp:positionV>
                <wp:extent cx="6469039" cy="9116705"/>
                <wp:effectExtent l="0" t="0" r="27305" b="27305"/>
                <wp:wrapNone/>
                <wp:docPr id="1900420765" name="Rectángulo 1"/>
                <wp:cNvGraphicFramePr/>
                <a:graphic xmlns:a="http://schemas.openxmlformats.org/drawingml/2006/main">
                  <a:graphicData uri="http://schemas.microsoft.com/office/word/2010/wordprocessingShape">
                    <wps:wsp>
                      <wps:cNvSpPr/>
                      <wps:spPr>
                        <a:xfrm>
                          <a:off x="0" y="0"/>
                          <a:ext cx="6469039" cy="9116705"/>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C054C4" id="Rectángulo 1" o:spid="_x0000_s1026" style="position:absolute;margin-left:-23.8pt;margin-top:-73.6pt;width:509.35pt;height:71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" filled="f" strokecolor="#030e13 [484]" strokeweight=".25pt"/>
            </w:pict>
          </mc:Fallback>
        </mc:AlternateContent>
      </w:r>
      <w:r w:rsidRPr="00EB3432">
        <w:rPr>
          <w:rFonts w:ascii="Arial Narrow" w:hAnsi="Arial Narrow"/>
          <w:b/>
          <w:bCs/>
          <w:sz w:val="20"/>
          <w:szCs w:val="20"/>
        </w:rPr>
        <w:t xml:space="preserve">REQUISITOS PARA SOLICITAR </w:t>
      </w:r>
      <w:r w:rsidR="00444E50" w:rsidRPr="00EB3432">
        <w:rPr>
          <w:rFonts w:ascii="Arial Narrow" w:hAnsi="Arial Narrow"/>
          <w:b/>
          <w:bCs/>
          <w:sz w:val="20"/>
          <w:szCs w:val="20"/>
        </w:rPr>
        <w:t xml:space="preserve">REFINANCIAMIENTO Y/O </w:t>
      </w:r>
      <w:r w:rsidRPr="00EB3432">
        <w:rPr>
          <w:rFonts w:ascii="Arial Narrow" w:hAnsi="Arial Narrow"/>
          <w:b/>
          <w:bCs/>
          <w:sz w:val="20"/>
          <w:szCs w:val="20"/>
        </w:rPr>
        <w:t>REPROGRAMACIÓN</w:t>
      </w:r>
      <w:r w:rsidR="00444E50" w:rsidRPr="00EB3432">
        <w:rPr>
          <w:rFonts w:ascii="Arial Narrow" w:hAnsi="Arial Narrow"/>
          <w:b/>
          <w:bCs/>
          <w:sz w:val="20"/>
          <w:szCs w:val="20"/>
        </w:rPr>
        <w:t xml:space="preserve"> </w:t>
      </w:r>
      <w:r w:rsidRPr="00EB3432">
        <w:rPr>
          <w:rFonts w:ascii="Arial Narrow" w:hAnsi="Arial Narrow"/>
          <w:b/>
          <w:bCs/>
          <w:sz w:val="20"/>
          <w:szCs w:val="20"/>
        </w:rPr>
        <w:t xml:space="preserve">DE CRÉDITOS </w:t>
      </w:r>
      <w:r w:rsidR="00EF4B1C" w:rsidRPr="00EB3432">
        <w:rPr>
          <w:rFonts w:ascii="Arial Narrow" w:hAnsi="Arial Narrow"/>
          <w:b/>
          <w:bCs/>
          <w:sz w:val="20"/>
          <w:szCs w:val="20"/>
        </w:rPr>
        <w:t>EN EL MARCO DEL D.S. 5630</w:t>
      </w:r>
    </w:p>
    <w:p w14:paraId="7709EBA9" w14:textId="09ABBC4C" w:rsidR="00444E50" w:rsidRPr="00EB3432" w:rsidRDefault="00444E50" w:rsidP="007F4FBC">
      <w:pPr>
        <w:pStyle w:val="Textoindependiente"/>
        <w:spacing w:after="0"/>
        <w:jc w:val="both"/>
        <w:rPr>
          <w:rFonts w:ascii="Arial Narrow" w:hAnsi="Arial Narrow"/>
          <w:noProof/>
          <w:sz w:val="20"/>
          <w:szCs w:val="20"/>
          <w:lang w:val="es-BO"/>
        </w:rPr>
      </w:pPr>
      <w:r w:rsidRPr="00EB3432">
        <w:rPr>
          <w:rFonts w:ascii="Arial Narrow" w:hAnsi="Arial Narrow"/>
          <w:noProof/>
          <w:sz w:val="20"/>
          <w:szCs w:val="20"/>
          <w:lang w:val="es-BO"/>
        </w:rPr>
        <w:t>Los prestatarios que, como consecuencia de conflictos sociales, bloqueos y/o eventos adversos, hayan sufrido una reducción en sus ingresos y afectación en su capacidad de pago podrán solicitar voluntariamente la evaluación de</w:t>
      </w:r>
      <w:r w:rsidR="009A1152" w:rsidRPr="00EB3432">
        <w:rPr>
          <w:rFonts w:ascii="Arial Narrow" w:hAnsi="Arial Narrow"/>
          <w:noProof/>
          <w:sz w:val="20"/>
          <w:szCs w:val="20"/>
          <w:lang w:val="es-BO"/>
        </w:rPr>
        <w:t xml:space="preserve">l refinanciamiento y/o </w:t>
      </w:r>
      <w:r w:rsidRPr="00EB3432">
        <w:rPr>
          <w:rFonts w:ascii="Arial Narrow" w:hAnsi="Arial Narrow"/>
          <w:noProof/>
          <w:sz w:val="20"/>
          <w:szCs w:val="20"/>
          <w:lang w:val="es-BO"/>
        </w:rPr>
        <w:t>reprogramación</w:t>
      </w:r>
      <w:r w:rsidR="009A1152" w:rsidRPr="00EB3432">
        <w:rPr>
          <w:rFonts w:ascii="Arial Narrow" w:hAnsi="Arial Narrow"/>
          <w:noProof/>
          <w:sz w:val="20"/>
          <w:szCs w:val="20"/>
          <w:lang w:val="es-BO"/>
        </w:rPr>
        <w:t xml:space="preserve"> </w:t>
      </w:r>
      <w:r w:rsidRPr="00EB3432">
        <w:rPr>
          <w:rFonts w:ascii="Arial Narrow" w:hAnsi="Arial Narrow"/>
          <w:noProof/>
          <w:sz w:val="20"/>
          <w:szCs w:val="20"/>
          <w:lang w:val="es-BO"/>
        </w:rPr>
        <w:t xml:space="preserve">de sus obligaciones crediticias, la cual será </w:t>
      </w:r>
      <w:r w:rsidR="009A1152" w:rsidRPr="00EB3432">
        <w:rPr>
          <w:rFonts w:ascii="Arial Narrow" w:hAnsi="Arial Narrow"/>
          <w:noProof/>
          <w:sz w:val="20"/>
          <w:szCs w:val="20"/>
          <w:lang w:val="es-BO"/>
        </w:rPr>
        <w:t>analizada</w:t>
      </w:r>
      <w:r w:rsidRPr="00EB3432">
        <w:rPr>
          <w:rFonts w:ascii="Arial Narrow" w:hAnsi="Arial Narrow"/>
          <w:noProof/>
          <w:sz w:val="20"/>
          <w:szCs w:val="20"/>
          <w:lang w:val="es-BO"/>
        </w:rPr>
        <w:t xml:space="preserve"> </w:t>
      </w:r>
      <w:r w:rsidR="009A1152" w:rsidRPr="00EB3432">
        <w:rPr>
          <w:rFonts w:ascii="Arial Narrow" w:hAnsi="Arial Narrow"/>
          <w:noProof/>
          <w:sz w:val="20"/>
          <w:szCs w:val="20"/>
          <w:lang w:val="es-BO"/>
        </w:rPr>
        <w:t xml:space="preserve">considerando las caracteristicas de cada caso, </w:t>
      </w:r>
      <w:r w:rsidRPr="00EB3432">
        <w:rPr>
          <w:rFonts w:ascii="Arial Narrow" w:hAnsi="Arial Narrow"/>
          <w:noProof/>
          <w:sz w:val="20"/>
          <w:szCs w:val="20"/>
          <w:lang w:val="es-BO"/>
        </w:rPr>
        <w:t>su situación económica y capacidad de pago actual.</w:t>
      </w:r>
    </w:p>
    <w:p w14:paraId="1CD198AB" w14:textId="318EBA47" w:rsidR="00DA6DF1" w:rsidRPr="00EB3432" w:rsidRDefault="00000000" w:rsidP="00DA6DF1">
      <w:pPr>
        <w:pStyle w:val="Textoindependiente"/>
        <w:rPr>
          <w:rFonts w:ascii="Arial Narrow" w:hAnsi="Arial Narrow"/>
          <w:b/>
          <w:bCs/>
          <w:sz w:val="20"/>
          <w:szCs w:val="20"/>
        </w:rPr>
      </w:pPr>
      <w:r w:rsidRPr="00EB3432">
        <w:rPr>
          <w:rFonts w:ascii="Arial Narrow" w:hAnsi="Arial Narrow"/>
          <w:b/>
          <w:bCs/>
          <w:sz w:val="20"/>
          <w:szCs w:val="20"/>
        </w:rPr>
        <w:t>REQUISITOS</w:t>
      </w:r>
      <w:r w:rsidR="009A1152" w:rsidRPr="00EB3432">
        <w:rPr>
          <w:rFonts w:ascii="Arial Narrow" w:hAnsi="Arial Narrow"/>
          <w:b/>
          <w:bCs/>
          <w:sz w:val="20"/>
          <w:szCs w:val="20"/>
        </w:rPr>
        <w:t xml:space="preserve"> GENERALES:</w:t>
      </w:r>
    </w:p>
    <w:p w14:paraId="3FF4C93A" w14:textId="26F3DB41" w:rsidR="00DA6DF1" w:rsidRPr="00EB3432" w:rsidRDefault="00972134" w:rsidP="002F3ED3">
      <w:pPr>
        <w:pStyle w:val="Prrafodelista"/>
        <w:numPr>
          <w:ilvl w:val="0"/>
          <w:numId w:val="6"/>
        </w:numPr>
        <w:ind w:left="993" w:hanging="284"/>
        <w:rPr>
          <w:rFonts w:ascii="Arial Narrow" w:hAnsi="Arial Narrow"/>
          <w:noProof/>
          <w:sz w:val="20"/>
          <w:szCs w:val="20"/>
        </w:rPr>
      </w:pPr>
      <w:r w:rsidRPr="00EB3432">
        <w:rPr>
          <w:rFonts w:ascii="Arial Narrow" w:hAnsi="Arial Narrow"/>
          <w:noProof/>
          <w:sz w:val="20"/>
          <w:szCs w:val="20"/>
        </w:rPr>
        <w:t>Formulario de solicitud</w:t>
      </w:r>
      <w:r w:rsidR="00DA6DF1" w:rsidRPr="00EB3432">
        <w:rPr>
          <w:rFonts w:ascii="Arial Narrow" w:hAnsi="Arial Narrow"/>
          <w:noProof/>
          <w:sz w:val="20"/>
          <w:szCs w:val="20"/>
        </w:rPr>
        <w:t xml:space="preserve"> publicado en la página web</w:t>
      </w:r>
      <w:r w:rsidR="00D85E6F" w:rsidRPr="00EB3432">
        <w:rPr>
          <w:rFonts w:ascii="Arial Narrow" w:hAnsi="Arial Narrow"/>
          <w:noProof/>
          <w:sz w:val="20"/>
          <w:szCs w:val="20"/>
        </w:rPr>
        <w:t xml:space="preserve"> de la Primera EFV</w:t>
      </w:r>
      <w:r w:rsidR="00DA6DF1" w:rsidRPr="00EB3432">
        <w:rPr>
          <w:rFonts w:ascii="Arial Narrow" w:hAnsi="Arial Narrow"/>
          <w:noProof/>
          <w:sz w:val="20"/>
          <w:szCs w:val="20"/>
        </w:rPr>
        <w:t>.</w:t>
      </w:r>
    </w:p>
    <w:p w14:paraId="76D96C3B" w14:textId="77777777" w:rsidR="00DC534A" w:rsidRDefault="00D85E6F" w:rsidP="00DC534A">
      <w:pPr>
        <w:pStyle w:val="Prrafodelista"/>
        <w:numPr>
          <w:ilvl w:val="0"/>
          <w:numId w:val="6"/>
        </w:numPr>
        <w:ind w:left="993" w:hanging="284"/>
        <w:rPr>
          <w:rFonts w:ascii="Arial Narrow" w:hAnsi="Arial Narrow"/>
          <w:noProof/>
          <w:sz w:val="20"/>
          <w:szCs w:val="20"/>
        </w:rPr>
      </w:pPr>
      <w:r w:rsidRPr="00EB3432">
        <w:rPr>
          <w:rFonts w:ascii="Arial Narrow" w:hAnsi="Arial Narrow"/>
          <w:noProof/>
          <w:sz w:val="20"/>
          <w:szCs w:val="20"/>
        </w:rPr>
        <w:t xml:space="preserve">El formulario </w:t>
      </w:r>
      <w:r w:rsidR="00DA6DF1" w:rsidRPr="00EB3432">
        <w:rPr>
          <w:rFonts w:ascii="Arial Narrow" w:hAnsi="Arial Narrow"/>
          <w:noProof/>
          <w:sz w:val="20"/>
          <w:szCs w:val="20"/>
        </w:rPr>
        <w:t>deberá señalar la(s) operación(es) crediticia(s) objeto de refinanciamiento y/o reprogramación, detallando</w:t>
      </w:r>
      <w:r w:rsidRPr="00EB3432">
        <w:rPr>
          <w:rFonts w:ascii="Arial Narrow" w:hAnsi="Arial Narrow"/>
          <w:noProof/>
          <w:sz w:val="20"/>
          <w:szCs w:val="20"/>
        </w:rPr>
        <w:t xml:space="preserve"> l</w:t>
      </w:r>
      <w:r w:rsidR="00DA6DF1" w:rsidRPr="00EB3432">
        <w:rPr>
          <w:rFonts w:ascii="Arial Narrow" w:hAnsi="Arial Narrow"/>
          <w:noProof/>
          <w:sz w:val="20"/>
          <w:szCs w:val="20"/>
        </w:rPr>
        <w:t>as causas que ocasionaron la afectación económica y el impacto de afectación de los ingresos</w:t>
      </w:r>
      <w:r w:rsidR="00DC534A">
        <w:rPr>
          <w:rFonts w:ascii="Arial Narrow" w:hAnsi="Arial Narrow"/>
          <w:noProof/>
          <w:sz w:val="20"/>
          <w:szCs w:val="20"/>
        </w:rPr>
        <w:t>.</w:t>
      </w:r>
    </w:p>
    <w:p w14:paraId="062CC56F" w14:textId="3488956E" w:rsidR="00CF075E" w:rsidRDefault="00DC534A" w:rsidP="00DC534A">
      <w:pPr>
        <w:pStyle w:val="Prrafodelista"/>
        <w:numPr>
          <w:ilvl w:val="0"/>
          <w:numId w:val="6"/>
        </w:numPr>
        <w:ind w:left="993" w:hanging="284"/>
        <w:rPr>
          <w:rFonts w:ascii="Arial Narrow" w:hAnsi="Arial Narrow"/>
          <w:noProof/>
          <w:sz w:val="20"/>
          <w:szCs w:val="20"/>
        </w:rPr>
      </w:pPr>
      <w:r w:rsidRPr="00DC534A">
        <w:rPr>
          <w:rFonts w:ascii="Arial Narrow" w:hAnsi="Arial Narrow"/>
          <w:noProof/>
          <w:sz w:val="20"/>
          <w:szCs w:val="20"/>
        </w:rPr>
        <w:t>Formulario de Información Rápida de DDRR para créditos con garantía hipotecaria.</w:t>
      </w:r>
    </w:p>
    <w:p w14:paraId="1A72DA53" w14:textId="77777777" w:rsidR="00DC534A" w:rsidRPr="00DC534A" w:rsidRDefault="00DC534A" w:rsidP="00DC534A">
      <w:pPr>
        <w:pStyle w:val="Prrafodelista"/>
        <w:ind w:left="993"/>
        <w:rPr>
          <w:rFonts w:ascii="Arial Narrow" w:hAnsi="Arial Narrow"/>
          <w:noProof/>
          <w:sz w:val="20"/>
          <w:szCs w:val="20"/>
        </w:rPr>
      </w:pPr>
    </w:p>
    <w:p w14:paraId="71A3B9D2" w14:textId="154B070F" w:rsidR="00DA6DF1" w:rsidRPr="00EB3432" w:rsidRDefault="00DA6DF1" w:rsidP="002F3ED3">
      <w:pPr>
        <w:pStyle w:val="Prrafodelista"/>
        <w:numPr>
          <w:ilvl w:val="0"/>
          <w:numId w:val="9"/>
        </w:numPr>
        <w:ind w:left="709" w:hanging="283"/>
        <w:rPr>
          <w:rFonts w:ascii="Arial Narrow" w:hAnsi="Arial Narrow"/>
          <w:b/>
          <w:bCs/>
          <w:noProof/>
          <w:sz w:val="20"/>
          <w:szCs w:val="20"/>
        </w:rPr>
      </w:pPr>
      <w:r w:rsidRPr="00EB3432">
        <w:rPr>
          <w:rFonts w:ascii="Arial Narrow" w:hAnsi="Arial Narrow"/>
          <w:b/>
          <w:bCs/>
          <w:noProof/>
          <w:sz w:val="20"/>
          <w:szCs w:val="20"/>
        </w:rPr>
        <w:t>DEPENDIENTES (ASALARIADOS):</w:t>
      </w:r>
    </w:p>
    <w:p w14:paraId="3054004B" w14:textId="77777777" w:rsidR="00CF075E" w:rsidRPr="00EB3432" w:rsidRDefault="00CF075E" w:rsidP="002F3ED3">
      <w:pPr>
        <w:pStyle w:val="Prrafodelista"/>
        <w:ind w:left="993" w:hanging="284"/>
        <w:rPr>
          <w:rFonts w:ascii="Arial Narrow" w:hAnsi="Arial Narrow"/>
          <w:b/>
          <w:bCs/>
          <w:noProof/>
          <w:sz w:val="20"/>
          <w:szCs w:val="20"/>
        </w:rPr>
      </w:pPr>
    </w:p>
    <w:p w14:paraId="6F0CAB2F" w14:textId="151923DE" w:rsidR="00DA6DF1" w:rsidRPr="00EB3432" w:rsidRDefault="00DA6DF1" w:rsidP="002F3ED3">
      <w:pPr>
        <w:pStyle w:val="Prrafodelista"/>
        <w:numPr>
          <w:ilvl w:val="0"/>
          <w:numId w:val="6"/>
        </w:numPr>
        <w:ind w:left="993" w:hanging="284"/>
        <w:rPr>
          <w:rFonts w:ascii="Arial Narrow" w:hAnsi="Arial Narrow"/>
          <w:noProof/>
          <w:sz w:val="20"/>
          <w:szCs w:val="20"/>
        </w:rPr>
      </w:pPr>
      <w:r w:rsidRPr="00EB3432">
        <w:rPr>
          <w:rFonts w:ascii="Arial Narrow" w:hAnsi="Arial Narrow"/>
          <w:noProof/>
          <w:sz w:val="20"/>
          <w:szCs w:val="20"/>
        </w:rPr>
        <w:t>Última</w:t>
      </w:r>
      <w:r w:rsidR="00AD3227" w:rsidRPr="00EB3432">
        <w:rPr>
          <w:rFonts w:ascii="Arial Narrow" w:hAnsi="Arial Narrow"/>
          <w:noProof/>
          <w:sz w:val="20"/>
          <w:szCs w:val="20"/>
        </w:rPr>
        <w:t xml:space="preserve">s </w:t>
      </w:r>
      <w:r w:rsidR="00D85E6F" w:rsidRPr="00EB3432">
        <w:rPr>
          <w:rFonts w:ascii="Arial Narrow" w:hAnsi="Arial Narrow"/>
          <w:noProof/>
          <w:sz w:val="20"/>
          <w:szCs w:val="20"/>
        </w:rPr>
        <w:t xml:space="preserve">3 </w:t>
      </w:r>
      <w:r w:rsidRPr="00EB3432">
        <w:rPr>
          <w:rFonts w:ascii="Arial Narrow" w:hAnsi="Arial Narrow"/>
          <w:noProof/>
          <w:sz w:val="20"/>
          <w:szCs w:val="20"/>
        </w:rPr>
        <w:t>boleta</w:t>
      </w:r>
      <w:r w:rsidR="00AD3227" w:rsidRPr="00EB3432">
        <w:rPr>
          <w:rFonts w:ascii="Arial Narrow" w:hAnsi="Arial Narrow"/>
          <w:noProof/>
          <w:sz w:val="20"/>
          <w:szCs w:val="20"/>
        </w:rPr>
        <w:t xml:space="preserve">s </w:t>
      </w:r>
      <w:r w:rsidRPr="00EB3432">
        <w:rPr>
          <w:rFonts w:ascii="Arial Narrow" w:hAnsi="Arial Narrow"/>
          <w:noProof/>
          <w:sz w:val="20"/>
          <w:szCs w:val="20"/>
        </w:rPr>
        <w:t>de pago que evidencie disminución de ingresos.</w:t>
      </w:r>
    </w:p>
    <w:p w14:paraId="318AB6AC" w14:textId="2638E1F9" w:rsidR="00DA6DF1" w:rsidRPr="00EB3432" w:rsidRDefault="00DA6DF1" w:rsidP="002F3ED3">
      <w:pPr>
        <w:pStyle w:val="Prrafodelista"/>
        <w:numPr>
          <w:ilvl w:val="0"/>
          <w:numId w:val="6"/>
        </w:numPr>
        <w:ind w:left="993" w:hanging="284"/>
        <w:rPr>
          <w:rFonts w:ascii="Arial Narrow" w:hAnsi="Arial Narrow"/>
          <w:noProof/>
          <w:sz w:val="20"/>
          <w:szCs w:val="20"/>
        </w:rPr>
      </w:pPr>
      <w:r w:rsidRPr="00EB3432">
        <w:rPr>
          <w:rFonts w:ascii="Arial Narrow" w:hAnsi="Arial Narrow"/>
          <w:noProof/>
          <w:sz w:val="20"/>
          <w:szCs w:val="20"/>
        </w:rPr>
        <w:t xml:space="preserve">Extracto de la Gestora </w:t>
      </w:r>
      <w:r w:rsidR="00EB3432" w:rsidRPr="00EB3432">
        <w:rPr>
          <w:rFonts w:ascii="Arial Narrow" w:hAnsi="Arial Narrow"/>
          <w:noProof/>
          <w:sz w:val="20"/>
          <w:szCs w:val="20"/>
        </w:rPr>
        <w:t>y/</w:t>
      </w:r>
      <w:r w:rsidRPr="00EB3432">
        <w:rPr>
          <w:rFonts w:ascii="Arial Narrow" w:hAnsi="Arial Narrow"/>
          <w:noProof/>
          <w:sz w:val="20"/>
          <w:szCs w:val="20"/>
        </w:rPr>
        <w:t>o extracto bancario de los abonos del sueldo</w:t>
      </w:r>
      <w:r w:rsidR="00842481" w:rsidRPr="00EB3432">
        <w:rPr>
          <w:rFonts w:ascii="Arial Narrow" w:hAnsi="Arial Narrow"/>
          <w:noProof/>
          <w:sz w:val="20"/>
          <w:szCs w:val="20"/>
        </w:rPr>
        <w:t>, cuando corresponda.</w:t>
      </w:r>
    </w:p>
    <w:p w14:paraId="21186649" w14:textId="77777777" w:rsidR="00CF075E" w:rsidRPr="00EB3432" w:rsidRDefault="00CF075E" w:rsidP="002F3ED3">
      <w:pPr>
        <w:pStyle w:val="Prrafodelista"/>
        <w:ind w:left="993" w:hanging="284"/>
        <w:rPr>
          <w:rFonts w:ascii="Arial Narrow" w:hAnsi="Arial Narrow"/>
          <w:noProof/>
          <w:sz w:val="20"/>
          <w:szCs w:val="20"/>
        </w:rPr>
      </w:pPr>
    </w:p>
    <w:p w14:paraId="7F93AEC7" w14:textId="666E05F6" w:rsidR="00DA6DF1" w:rsidRPr="00EB3432" w:rsidRDefault="00DA6DF1" w:rsidP="002F3ED3">
      <w:pPr>
        <w:pStyle w:val="Prrafodelista"/>
        <w:numPr>
          <w:ilvl w:val="0"/>
          <w:numId w:val="9"/>
        </w:numPr>
        <w:ind w:left="709" w:hanging="283"/>
        <w:rPr>
          <w:rFonts w:ascii="Arial Narrow" w:hAnsi="Arial Narrow"/>
          <w:b/>
          <w:bCs/>
          <w:noProof/>
          <w:sz w:val="20"/>
          <w:szCs w:val="20"/>
        </w:rPr>
      </w:pPr>
      <w:r w:rsidRPr="00EB3432">
        <w:rPr>
          <w:rFonts w:ascii="Arial Narrow" w:hAnsi="Arial Narrow"/>
          <w:b/>
          <w:bCs/>
          <w:noProof/>
          <w:sz w:val="20"/>
          <w:szCs w:val="20"/>
        </w:rPr>
        <w:t>INDEPENDIENTES:</w:t>
      </w:r>
    </w:p>
    <w:p w14:paraId="739C9FD0" w14:textId="77777777" w:rsidR="00CF075E" w:rsidRPr="00EB3432" w:rsidRDefault="00CF075E" w:rsidP="002F3ED3">
      <w:pPr>
        <w:pStyle w:val="Prrafodelista"/>
        <w:ind w:left="993" w:hanging="284"/>
        <w:rPr>
          <w:rFonts w:ascii="Arial Narrow" w:hAnsi="Arial Narrow"/>
          <w:b/>
          <w:bCs/>
          <w:noProof/>
          <w:sz w:val="20"/>
          <w:szCs w:val="20"/>
        </w:rPr>
      </w:pPr>
    </w:p>
    <w:p w14:paraId="104A21FF" w14:textId="77777777" w:rsidR="00EB3432" w:rsidRPr="00EB3432" w:rsidRDefault="00EB3432" w:rsidP="002F3ED3">
      <w:pPr>
        <w:pStyle w:val="Prrafodelista"/>
        <w:numPr>
          <w:ilvl w:val="0"/>
          <w:numId w:val="7"/>
        </w:numPr>
        <w:spacing w:after="160" w:line="259" w:lineRule="auto"/>
        <w:ind w:left="993" w:hanging="284"/>
        <w:rPr>
          <w:rFonts w:ascii="Arial Narrow" w:hAnsi="Arial Narrow"/>
          <w:noProof/>
          <w:sz w:val="20"/>
          <w:szCs w:val="20"/>
        </w:rPr>
      </w:pPr>
      <w:r w:rsidRPr="00EB3432">
        <w:rPr>
          <w:rFonts w:ascii="Arial Narrow" w:hAnsi="Arial Narrow"/>
          <w:noProof/>
          <w:sz w:val="20"/>
          <w:szCs w:val="20"/>
        </w:rPr>
        <w:t>Formulario 200 (IVA) y/o Formulario 400 (IT) correspondientes a los últimos seis (6) meses, y/o facturas, y/o recibos, y/o registros de ventas, y/u otra documentación pertinente que respalde la actividad económica o los ingresos generados durante los últimos dos (2) meses.</w:t>
      </w:r>
    </w:p>
    <w:p w14:paraId="01B55BD6" w14:textId="0078720E" w:rsidR="00AD3227" w:rsidRPr="00EB3432" w:rsidRDefault="00AD3227" w:rsidP="002F3ED3">
      <w:pPr>
        <w:pStyle w:val="Prrafodelista"/>
        <w:numPr>
          <w:ilvl w:val="0"/>
          <w:numId w:val="7"/>
        </w:numPr>
        <w:spacing w:after="160" w:line="259" w:lineRule="auto"/>
        <w:ind w:left="993" w:hanging="284"/>
        <w:rPr>
          <w:rFonts w:ascii="Arial Narrow" w:hAnsi="Arial Narrow"/>
          <w:noProof/>
          <w:sz w:val="20"/>
          <w:szCs w:val="20"/>
        </w:rPr>
      </w:pPr>
      <w:r w:rsidRPr="00EB3432">
        <w:rPr>
          <w:rFonts w:ascii="Arial Narrow" w:hAnsi="Arial Narrow"/>
          <w:noProof/>
          <w:sz w:val="20"/>
          <w:szCs w:val="20"/>
        </w:rPr>
        <w:t>Flujo de caja del ultimo año</w:t>
      </w:r>
      <w:r w:rsidR="00BA2B7A" w:rsidRPr="00EB3432">
        <w:rPr>
          <w:rFonts w:ascii="Arial Narrow" w:hAnsi="Arial Narrow"/>
          <w:noProof/>
          <w:sz w:val="20"/>
          <w:szCs w:val="20"/>
        </w:rPr>
        <w:t>.</w:t>
      </w:r>
    </w:p>
    <w:p w14:paraId="2590C024" w14:textId="75E59A65" w:rsidR="00AD3227" w:rsidRPr="00EB3432" w:rsidRDefault="00AD3227" w:rsidP="002F3ED3">
      <w:pPr>
        <w:pStyle w:val="Prrafodelista"/>
        <w:numPr>
          <w:ilvl w:val="0"/>
          <w:numId w:val="7"/>
        </w:numPr>
        <w:spacing w:after="160" w:line="259" w:lineRule="auto"/>
        <w:ind w:left="993" w:hanging="284"/>
        <w:rPr>
          <w:rFonts w:ascii="Arial Narrow" w:hAnsi="Arial Narrow"/>
          <w:noProof/>
          <w:sz w:val="20"/>
          <w:szCs w:val="20"/>
        </w:rPr>
      </w:pPr>
      <w:r w:rsidRPr="00EB3432">
        <w:rPr>
          <w:rFonts w:ascii="Arial Narrow" w:hAnsi="Arial Narrow"/>
          <w:noProof/>
          <w:sz w:val="20"/>
          <w:szCs w:val="20"/>
        </w:rPr>
        <w:t xml:space="preserve">Respaldo de </w:t>
      </w:r>
      <w:r w:rsidR="00BA2B7A" w:rsidRPr="00EB3432">
        <w:rPr>
          <w:rFonts w:ascii="Arial Narrow" w:hAnsi="Arial Narrow"/>
          <w:noProof/>
          <w:sz w:val="20"/>
          <w:szCs w:val="20"/>
        </w:rPr>
        <w:t>afectacion</w:t>
      </w:r>
      <w:r w:rsidRPr="00EB3432">
        <w:rPr>
          <w:rFonts w:ascii="Arial Narrow" w:hAnsi="Arial Narrow"/>
          <w:noProof/>
          <w:sz w:val="20"/>
          <w:szCs w:val="20"/>
        </w:rPr>
        <w:t xml:space="preserve"> parcial o total de la actividad, cuando corresponda.</w:t>
      </w:r>
    </w:p>
    <w:p w14:paraId="443A7423" w14:textId="04D06259" w:rsidR="00941B1E" w:rsidRPr="00EB3432" w:rsidRDefault="00AD3227" w:rsidP="002F3ED3">
      <w:pPr>
        <w:pStyle w:val="Textoindependiente"/>
        <w:numPr>
          <w:ilvl w:val="0"/>
          <w:numId w:val="9"/>
        </w:numPr>
        <w:ind w:left="709" w:hanging="283"/>
        <w:rPr>
          <w:rFonts w:ascii="Arial Narrow" w:hAnsi="Arial Narrow"/>
          <w:b/>
          <w:bCs/>
          <w:sz w:val="20"/>
          <w:szCs w:val="20"/>
        </w:rPr>
      </w:pPr>
      <w:r w:rsidRPr="00EB3432">
        <w:rPr>
          <w:rFonts w:ascii="Arial Narrow" w:hAnsi="Arial Narrow"/>
          <w:b/>
          <w:bCs/>
          <w:sz w:val="20"/>
          <w:szCs w:val="20"/>
        </w:rPr>
        <w:t>PERSONA JURÍDICA</w:t>
      </w:r>
      <w:r w:rsidR="00362CE6" w:rsidRPr="00EB3432">
        <w:rPr>
          <w:rFonts w:ascii="Arial Narrow" w:hAnsi="Arial Narrow"/>
          <w:b/>
          <w:bCs/>
          <w:sz w:val="20"/>
          <w:szCs w:val="20"/>
        </w:rPr>
        <w:t>:</w:t>
      </w:r>
    </w:p>
    <w:p w14:paraId="336A3B2C" w14:textId="77777777" w:rsidR="00EB3432" w:rsidRPr="00EB3432" w:rsidRDefault="00EB3432" w:rsidP="002F3ED3">
      <w:pPr>
        <w:pStyle w:val="Prrafodelista"/>
        <w:numPr>
          <w:ilvl w:val="0"/>
          <w:numId w:val="8"/>
        </w:numPr>
        <w:spacing w:after="160" w:line="259" w:lineRule="auto"/>
        <w:ind w:left="993" w:hanging="284"/>
        <w:rPr>
          <w:rFonts w:ascii="Arial Narrow" w:hAnsi="Arial Narrow"/>
          <w:noProof/>
          <w:sz w:val="20"/>
          <w:szCs w:val="20"/>
        </w:rPr>
      </w:pPr>
      <w:r w:rsidRPr="00EB3432">
        <w:rPr>
          <w:rFonts w:ascii="Arial Narrow" w:hAnsi="Arial Narrow"/>
          <w:noProof/>
          <w:sz w:val="20"/>
          <w:szCs w:val="20"/>
        </w:rPr>
        <w:t>Formulario 200 (IVA) y/o Formulario 400 (IT) correspondientes a los últimos seis (6) meses, y/o facturas, y/o recibos, y/o registros de ventas, y/u otra documentación pertinente que respalde la actividad económica o los ingresos generados durante los últimos dos (2) meses.</w:t>
      </w:r>
    </w:p>
    <w:p w14:paraId="5F264657" w14:textId="412494B8" w:rsidR="00362CE6" w:rsidRPr="00EB3432" w:rsidRDefault="00362CE6" w:rsidP="002F3ED3">
      <w:pPr>
        <w:pStyle w:val="Prrafodelista"/>
        <w:numPr>
          <w:ilvl w:val="0"/>
          <w:numId w:val="8"/>
        </w:numPr>
        <w:spacing w:after="160" w:line="259" w:lineRule="auto"/>
        <w:ind w:left="993" w:hanging="284"/>
        <w:rPr>
          <w:rFonts w:ascii="Arial Narrow" w:hAnsi="Arial Narrow"/>
          <w:noProof/>
          <w:sz w:val="20"/>
          <w:szCs w:val="20"/>
        </w:rPr>
      </w:pPr>
      <w:r w:rsidRPr="00EB3432">
        <w:rPr>
          <w:rFonts w:ascii="Arial Narrow" w:hAnsi="Arial Narrow"/>
          <w:noProof/>
          <w:sz w:val="20"/>
          <w:szCs w:val="20"/>
        </w:rPr>
        <w:t>Flujo de caja del ultimo año</w:t>
      </w:r>
      <w:r w:rsidR="00BA2B7A" w:rsidRPr="00EB3432">
        <w:rPr>
          <w:rFonts w:ascii="Arial Narrow" w:hAnsi="Arial Narrow"/>
          <w:noProof/>
          <w:sz w:val="20"/>
          <w:szCs w:val="20"/>
        </w:rPr>
        <w:t>.</w:t>
      </w:r>
    </w:p>
    <w:p w14:paraId="653EC5A1" w14:textId="2F742D53" w:rsidR="00362CE6" w:rsidRPr="00EB3432" w:rsidRDefault="00362CE6" w:rsidP="002F3ED3">
      <w:pPr>
        <w:pStyle w:val="Prrafodelista"/>
        <w:numPr>
          <w:ilvl w:val="0"/>
          <w:numId w:val="8"/>
        </w:numPr>
        <w:spacing w:after="160" w:line="259" w:lineRule="auto"/>
        <w:ind w:left="993" w:hanging="284"/>
        <w:rPr>
          <w:sz w:val="20"/>
          <w:szCs w:val="20"/>
        </w:rPr>
      </w:pPr>
      <w:r w:rsidRPr="00EB3432">
        <w:rPr>
          <w:rFonts w:ascii="Arial Narrow" w:hAnsi="Arial Narrow"/>
          <w:noProof/>
          <w:sz w:val="20"/>
          <w:szCs w:val="20"/>
        </w:rPr>
        <w:t>Estados financieros actualizados de los ultimos 2 año</w:t>
      </w:r>
      <w:r w:rsidR="00BA2B7A" w:rsidRPr="00EB3432">
        <w:rPr>
          <w:rFonts w:ascii="Arial Narrow" w:hAnsi="Arial Narrow"/>
          <w:noProof/>
          <w:sz w:val="20"/>
          <w:szCs w:val="20"/>
        </w:rPr>
        <w:t>s.</w:t>
      </w:r>
    </w:p>
    <w:p w14:paraId="66B6F02A" w14:textId="1AB67C1E" w:rsidR="00362CE6" w:rsidRPr="00EB3432" w:rsidRDefault="00362CE6" w:rsidP="002F3ED3">
      <w:pPr>
        <w:pStyle w:val="Prrafodelista"/>
        <w:numPr>
          <w:ilvl w:val="0"/>
          <w:numId w:val="8"/>
        </w:numPr>
        <w:spacing w:after="160" w:line="259" w:lineRule="auto"/>
        <w:ind w:left="993" w:hanging="284"/>
        <w:rPr>
          <w:rFonts w:ascii="Arial Narrow" w:hAnsi="Arial Narrow"/>
          <w:noProof/>
          <w:sz w:val="20"/>
          <w:szCs w:val="20"/>
        </w:rPr>
      </w:pPr>
      <w:r w:rsidRPr="00EB3432">
        <w:rPr>
          <w:rFonts w:ascii="Arial Narrow" w:hAnsi="Arial Narrow"/>
          <w:noProof/>
          <w:sz w:val="20"/>
          <w:szCs w:val="20"/>
        </w:rPr>
        <w:t xml:space="preserve">Respaldo de </w:t>
      </w:r>
      <w:r w:rsidR="00BA2B7A" w:rsidRPr="00EB3432">
        <w:rPr>
          <w:rFonts w:ascii="Arial Narrow" w:hAnsi="Arial Narrow"/>
          <w:noProof/>
          <w:sz w:val="20"/>
          <w:szCs w:val="20"/>
        </w:rPr>
        <w:t>afectacion</w:t>
      </w:r>
      <w:r w:rsidRPr="00EB3432">
        <w:rPr>
          <w:rFonts w:ascii="Arial Narrow" w:hAnsi="Arial Narrow"/>
          <w:noProof/>
          <w:sz w:val="20"/>
          <w:szCs w:val="20"/>
        </w:rPr>
        <w:t xml:space="preserve"> parcial o total de la actividad, cuando corresponda.</w:t>
      </w:r>
    </w:p>
    <w:p w14:paraId="321A7441" w14:textId="494285C0" w:rsidR="00941B1E" w:rsidRPr="00EB3432" w:rsidRDefault="00BA2B7A" w:rsidP="00CF075E">
      <w:pPr>
        <w:pStyle w:val="Textoindependiente"/>
        <w:rPr>
          <w:rFonts w:ascii="Arial Narrow" w:hAnsi="Arial Narrow"/>
          <w:b/>
          <w:bCs/>
          <w:sz w:val="20"/>
          <w:szCs w:val="20"/>
        </w:rPr>
      </w:pPr>
      <w:r w:rsidRPr="00EB3432">
        <w:rPr>
          <w:rFonts w:ascii="Arial Narrow" w:hAnsi="Arial Narrow"/>
          <w:b/>
          <w:bCs/>
          <w:sz w:val="20"/>
          <w:szCs w:val="20"/>
        </w:rPr>
        <w:t>OTRAS CONSIDERACIONES:</w:t>
      </w:r>
    </w:p>
    <w:p w14:paraId="5FD5E2AB" w14:textId="1430C947" w:rsidR="00CF075E" w:rsidRPr="00EB3432" w:rsidRDefault="00CF075E" w:rsidP="002F3ED3">
      <w:pPr>
        <w:pStyle w:val="Prrafodelista"/>
        <w:numPr>
          <w:ilvl w:val="0"/>
          <w:numId w:val="11"/>
        </w:numPr>
        <w:spacing w:after="160" w:line="259" w:lineRule="auto"/>
        <w:jc w:val="both"/>
        <w:rPr>
          <w:rFonts w:ascii="Arial Narrow" w:hAnsi="Arial Narrow"/>
          <w:noProof/>
          <w:sz w:val="20"/>
          <w:szCs w:val="20"/>
        </w:rPr>
      </w:pPr>
      <w:r w:rsidRPr="00EB3432">
        <w:rPr>
          <w:rFonts w:ascii="Arial Narrow" w:hAnsi="Arial Narrow"/>
          <w:noProof/>
          <w:sz w:val="20"/>
          <w:szCs w:val="20"/>
        </w:rPr>
        <w:t>La presentación</w:t>
      </w:r>
      <w:r w:rsidR="00BA2B7A" w:rsidRPr="00EB3432">
        <w:rPr>
          <w:rFonts w:ascii="Arial Narrow" w:hAnsi="Arial Narrow"/>
          <w:noProof/>
          <w:sz w:val="20"/>
          <w:szCs w:val="20"/>
        </w:rPr>
        <w:t xml:space="preserve"> de</w:t>
      </w:r>
      <w:r w:rsidRPr="00EB3432">
        <w:rPr>
          <w:rFonts w:ascii="Arial Narrow" w:hAnsi="Arial Narrow"/>
          <w:noProof/>
          <w:sz w:val="20"/>
          <w:szCs w:val="20"/>
        </w:rPr>
        <w:t xml:space="preserve"> </w:t>
      </w:r>
      <w:r w:rsidR="00BA2B7A" w:rsidRPr="00EB3432">
        <w:rPr>
          <w:rFonts w:ascii="Arial Narrow" w:hAnsi="Arial Narrow"/>
          <w:noProof/>
          <w:sz w:val="20"/>
          <w:szCs w:val="20"/>
        </w:rPr>
        <w:t xml:space="preserve">la </w:t>
      </w:r>
      <w:r w:rsidRPr="00EB3432">
        <w:rPr>
          <w:rFonts w:ascii="Arial Narrow" w:hAnsi="Arial Narrow"/>
          <w:noProof/>
          <w:sz w:val="20"/>
          <w:szCs w:val="20"/>
        </w:rPr>
        <w:t>solicitud no implica su aprobación automática.</w:t>
      </w:r>
    </w:p>
    <w:p w14:paraId="2B65A92B" w14:textId="77777777" w:rsidR="00CF075E" w:rsidRPr="00EB3432" w:rsidRDefault="00CF075E" w:rsidP="002F3ED3">
      <w:pPr>
        <w:pStyle w:val="Prrafodelista"/>
        <w:numPr>
          <w:ilvl w:val="0"/>
          <w:numId w:val="11"/>
        </w:numPr>
        <w:spacing w:after="160" w:line="259" w:lineRule="auto"/>
        <w:jc w:val="both"/>
        <w:rPr>
          <w:rFonts w:ascii="Arial Narrow" w:hAnsi="Arial Narrow"/>
          <w:noProof/>
          <w:sz w:val="20"/>
          <w:szCs w:val="20"/>
        </w:rPr>
      </w:pPr>
      <w:r w:rsidRPr="00EB3432">
        <w:rPr>
          <w:rFonts w:ascii="Arial Narrow" w:hAnsi="Arial Narrow"/>
          <w:noProof/>
          <w:sz w:val="20"/>
          <w:szCs w:val="20"/>
        </w:rPr>
        <w:t>La Primera EFV podrá requerir documentación complementaria, la cual deberá ser presentada dentro de los plazos establecidos, bajo causal de rechazo de la solicitud en caso de incumplimiento.</w:t>
      </w:r>
    </w:p>
    <w:p w14:paraId="76179170" w14:textId="77777777" w:rsidR="00CF075E" w:rsidRPr="00EB3432" w:rsidRDefault="00CF075E" w:rsidP="002F3ED3">
      <w:pPr>
        <w:pStyle w:val="Prrafodelista"/>
        <w:numPr>
          <w:ilvl w:val="0"/>
          <w:numId w:val="11"/>
        </w:numPr>
        <w:spacing w:after="160" w:line="259" w:lineRule="auto"/>
        <w:jc w:val="both"/>
        <w:rPr>
          <w:rFonts w:ascii="Arial Narrow" w:hAnsi="Arial Narrow"/>
          <w:noProof/>
          <w:sz w:val="20"/>
          <w:szCs w:val="20"/>
        </w:rPr>
      </w:pPr>
      <w:r w:rsidRPr="00EB3432">
        <w:rPr>
          <w:rFonts w:ascii="Arial Narrow" w:hAnsi="Arial Narrow"/>
          <w:noProof/>
          <w:sz w:val="20"/>
          <w:szCs w:val="20"/>
        </w:rPr>
        <w:t>La evaluación se realizará conforme a las políticas internas de la entidad y la normativa vigente.</w:t>
      </w:r>
    </w:p>
    <w:p w14:paraId="01749210" w14:textId="77777777" w:rsidR="00EB3432" w:rsidRDefault="00CF075E" w:rsidP="002F3ED3">
      <w:pPr>
        <w:pStyle w:val="Prrafodelista"/>
        <w:numPr>
          <w:ilvl w:val="0"/>
          <w:numId w:val="11"/>
        </w:numPr>
        <w:spacing w:after="160" w:line="259" w:lineRule="auto"/>
        <w:jc w:val="both"/>
        <w:rPr>
          <w:rFonts w:ascii="Arial Narrow" w:hAnsi="Arial Narrow"/>
          <w:noProof/>
          <w:sz w:val="20"/>
          <w:szCs w:val="20"/>
        </w:rPr>
      </w:pPr>
      <w:r w:rsidRPr="00EB3432">
        <w:rPr>
          <w:rFonts w:ascii="Arial Narrow" w:hAnsi="Arial Narrow"/>
          <w:noProof/>
          <w:sz w:val="20"/>
          <w:szCs w:val="20"/>
        </w:rPr>
        <w:t>Las condiciones finales de refinanciamiento y/o reprogramación serán determinadas de acuerdo con la capacidad de pago del cliente y las condiciones de la cobertura del seguro de desgravamen.</w:t>
      </w:r>
    </w:p>
    <w:p w14:paraId="24AEF1A0" w14:textId="2A56ECC2" w:rsidR="00CF075E" w:rsidRDefault="00EB3432" w:rsidP="002F3ED3">
      <w:pPr>
        <w:pStyle w:val="Prrafodelista"/>
        <w:numPr>
          <w:ilvl w:val="0"/>
          <w:numId w:val="11"/>
        </w:numPr>
        <w:spacing w:after="160" w:line="259" w:lineRule="auto"/>
        <w:jc w:val="both"/>
        <w:rPr>
          <w:rFonts w:ascii="Arial Narrow" w:hAnsi="Arial Narrow"/>
          <w:noProof/>
          <w:sz w:val="20"/>
          <w:szCs w:val="20"/>
        </w:rPr>
      </w:pPr>
      <w:r w:rsidRPr="00EB3432">
        <w:rPr>
          <w:rFonts w:ascii="Arial Narrow" w:hAnsi="Arial Narrow"/>
          <w:noProof/>
          <w:sz w:val="20"/>
          <w:szCs w:val="20"/>
        </w:rPr>
        <w:t>Una vez aprobada la solicitud,</w:t>
      </w:r>
      <w:r w:rsidR="00E61EF2">
        <w:rPr>
          <w:rFonts w:ascii="Arial Narrow" w:hAnsi="Arial Narrow"/>
          <w:noProof/>
          <w:sz w:val="20"/>
          <w:szCs w:val="20"/>
        </w:rPr>
        <w:t xml:space="preserve"> </w:t>
      </w:r>
      <w:r w:rsidRPr="00EB3432">
        <w:rPr>
          <w:rFonts w:ascii="Arial Narrow" w:hAnsi="Arial Narrow"/>
          <w:noProof/>
          <w:sz w:val="20"/>
          <w:szCs w:val="20"/>
        </w:rPr>
        <w:t>deberá suscribir la adenda correspondiente de manera inmediata. En caso de que dicha suscripción no se concrete dentro del plazo de cinco (5) días hábiles, se entenderá que existe desistimiento tácito de la solicitud, quedando sin efecto la prórroga otorgada y procediéndose al cobro de las cuotas pendientes de pago.</w:t>
      </w:r>
    </w:p>
    <w:p w14:paraId="2077FB68" w14:textId="77777777" w:rsidR="00667C4A" w:rsidRDefault="00667C4A" w:rsidP="00667C4A">
      <w:pPr>
        <w:spacing w:after="160" w:line="259" w:lineRule="auto"/>
        <w:jc w:val="both"/>
        <w:rPr>
          <w:rFonts w:ascii="Arial Narrow" w:hAnsi="Arial Narrow"/>
          <w:noProof/>
          <w:sz w:val="20"/>
          <w:szCs w:val="20"/>
        </w:rPr>
      </w:pPr>
    </w:p>
    <w:p w14:paraId="5114EBD6" w14:textId="77777777" w:rsidR="00667C4A" w:rsidRPr="002D70A2" w:rsidRDefault="00667C4A" w:rsidP="00667C4A">
      <w:pPr>
        <w:spacing w:after="0"/>
        <w:jc w:val="center"/>
        <w:rPr>
          <w:rFonts w:ascii="Arial Narrow" w:hAnsi="Arial Narrow"/>
          <w:b/>
          <w:bCs/>
          <w:sz w:val="20"/>
          <w:szCs w:val="20"/>
        </w:rPr>
      </w:pPr>
      <w:r w:rsidRPr="002D70A2">
        <w:rPr>
          <w:rFonts w:ascii="Arial Narrow" w:hAnsi="Arial Narrow"/>
          <w:b/>
          <w:bCs/>
          <w:sz w:val="20"/>
          <w:szCs w:val="20"/>
        </w:rPr>
        <w:lastRenderedPageBreak/>
        <w:t>FORMULARIO DE SOLICITUD DE REFINANCIAMIENTO Y/O REPROGRAMACIÓN</w:t>
      </w:r>
    </w:p>
    <w:p w14:paraId="2AA8444A" w14:textId="77777777" w:rsidR="00667C4A" w:rsidRPr="002D70A2" w:rsidRDefault="00667C4A" w:rsidP="00667C4A">
      <w:pPr>
        <w:spacing w:after="0"/>
        <w:jc w:val="center"/>
        <w:rPr>
          <w:rFonts w:ascii="Arial Narrow" w:hAnsi="Arial Narrow"/>
          <w:b/>
          <w:bCs/>
          <w:sz w:val="20"/>
          <w:szCs w:val="20"/>
        </w:rPr>
      </w:pPr>
      <w:r w:rsidRPr="002D70A2">
        <w:rPr>
          <w:rFonts w:ascii="Arial Narrow" w:hAnsi="Arial Narrow"/>
          <w:b/>
          <w:bCs/>
          <w:sz w:val="20"/>
          <w:szCs w:val="20"/>
        </w:rPr>
        <w:t>Decreto Supremo N° 5630</w:t>
      </w:r>
    </w:p>
    <w:p w14:paraId="145092AB" w14:textId="77777777" w:rsidR="00667C4A" w:rsidRDefault="00667C4A" w:rsidP="00667C4A">
      <w:pPr>
        <w:spacing w:after="0"/>
        <w:rPr>
          <w:rFonts w:ascii="Arial Narrow" w:hAnsi="Arial Narrow"/>
          <w:sz w:val="20"/>
          <w:szCs w:val="20"/>
        </w:rPr>
      </w:pPr>
    </w:p>
    <w:p w14:paraId="72175E0B" w14:textId="77777777" w:rsidR="00667C4A" w:rsidRDefault="00667C4A" w:rsidP="00667C4A">
      <w:pPr>
        <w:spacing w:after="0"/>
        <w:rPr>
          <w:rFonts w:ascii="Arial Narrow" w:hAnsi="Arial Narrow"/>
          <w:sz w:val="20"/>
          <w:szCs w:val="20"/>
        </w:rPr>
      </w:pPr>
    </w:p>
    <w:p w14:paraId="057FC77B" w14:textId="77777777" w:rsidR="00667C4A" w:rsidRPr="002D70A2" w:rsidRDefault="00667C4A" w:rsidP="00667C4A">
      <w:pPr>
        <w:pStyle w:val="Prrafodelista"/>
        <w:numPr>
          <w:ilvl w:val="0"/>
          <w:numId w:val="12"/>
        </w:numPr>
        <w:spacing w:after="0" w:line="259" w:lineRule="auto"/>
        <w:rPr>
          <w:rFonts w:ascii="Arial Narrow" w:hAnsi="Arial Narrow"/>
          <w:b/>
          <w:bCs/>
          <w:sz w:val="20"/>
          <w:szCs w:val="20"/>
        </w:rPr>
      </w:pPr>
      <w:r w:rsidRPr="002D70A2">
        <w:rPr>
          <w:rFonts w:ascii="Arial Narrow" w:hAnsi="Arial Narrow"/>
          <w:b/>
          <w:bCs/>
          <w:sz w:val="20"/>
          <w:szCs w:val="20"/>
        </w:rPr>
        <w:t>DATOS DE LA SOLICITUD:</w:t>
      </w:r>
    </w:p>
    <w:p w14:paraId="12147A5A" w14:textId="77777777" w:rsidR="00667C4A" w:rsidRPr="002D70A2" w:rsidRDefault="00667C4A" w:rsidP="00667C4A">
      <w:pPr>
        <w:spacing w:after="0"/>
        <w:rPr>
          <w:rFonts w:ascii="Arial Narrow" w:hAnsi="Arial Narrow"/>
          <w:sz w:val="20"/>
          <w:szCs w:val="20"/>
        </w:rPr>
      </w:pPr>
    </w:p>
    <w:p w14:paraId="36A678CE" w14:textId="77777777" w:rsidR="00667C4A" w:rsidRPr="002D70A2" w:rsidRDefault="00667C4A" w:rsidP="00667C4A">
      <w:pPr>
        <w:spacing w:after="0" w:line="276" w:lineRule="auto"/>
        <w:ind w:firstLine="708"/>
        <w:rPr>
          <w:rFonts w:ascii="Arial Narrow" w:hAnsi="Arial Narrow"/>
          <w:b/>
          <w:bCs/>
          <w:sz w:val="20"/>
          <w:szCs w:val="20"/>
        </w:rPr>
      </w:pPr>
      <w:r w:rsidRPr="002D70A2">
        <w:rPr>
          <w:rFonts w:ascii="Arial Narrow" w:hAnsi="Arial Narrow"/>
          <w:b/>
          <w:bCs/>
          <w:sz w:val="20"/>
          <w:szCs w:val="20"/>
        </w:rPr>
        <w:t>Tipo de medida solicitada:</w:t>
      </w:r>
      <w:r>
        <w:rPr>
          <w:rFonts w:ascii="Arial Narrow" w:hAnsi="Arial Narrow"/>
          <w:b/>
          <w:bCs/>
          <w:sz w:val="20"/>
          <w:szCs w:val="20"/>
        </w:rPr>
        <w:tab/>
      </w:r>
      <w:r>
        <w:rPr>
          <w:rFonts w:ascii="Arial Narrow" w:hAnsi="Arial Narrow"/>
          <w:b/>
          <w:bCs/>
          <w:sz w:val="20"/>
          <w:szCs w:val="20"/>
        </w:rPr>
        <w:tab/>
      </w:r>
      <w:r>
        <w:rPr>
          <w:rFonts w:ascii="Arial Narrow" w:hAnsi="Arial Narrow"/>
          <w:b/>
          <w:bCs/>
          <w:sz w:val="20"/>
          <w:szCs w:val="20"/>
        </w:rPr>
        <w:tab/>
      </w:r>
      <w:r>
        <w:rPr>
          <w:rFonts w:ascii="Arial Narrow" w:hAnsi="Arial Narrow"/>
          <w:b/>
          <w:bCs/>
          <w:sz w:val="20"/>
          <w:szCs w:val="20"/>
        </w:rPr>
        <w:tab/>
      </w:r>
      <w:r w:rsidRPr="002D70A2">
        <w:rPr>
          <w:rFonts w:ascii="Arial Narrow" w:hAnsi="Arial Narrow"/>
          <w:b/>
          <w:bCs/>
          <w:sz w:val="20"/>
          <w:szCs w:val="20"/>
        </w:rPr>
        <w:t>Operación(es) crediticia(s):</w:t>
      </w:r>
    </w:p>
    <w:p w14:paraId="2B7553D3" w14:textId="77777777" w:rsidR="00667C4A" w:rsidRPr="002D70A2" w:rsidRDefault="00667C4A" w:rsidP="00667C4A">
      <w:pPr>
        <w:spacing w:after="0" w:line="276" w:lineRule="auto"/>
        <w:ind w:left="708" w:firstLine="708"/>
        <w:rPr>
          <w:rFonts w:ascii="Arial Narrow" w:hAnsi="Arial Narrow"/>
          <w:sz w:val="20"/>
          <w:szCs w:val="20"/>
        </w:rPr>
      </w:pPr>
      <w:r w:rsidRPr="002D70A2">
        <w:rPr>
          <w:rFonts w:ascii="Segoe UI Symbol" w:hAnsi="Segoe UI Symbol" w:cs="Segoe UI Symbol"/>
          <w:sz w:val="20"/>
          <w:szCs w:val="20"/>
        </w:rPr>
        <w:t>☐</w:t>
      </w:r>
      <w:r w:rsidRPr="002D70A2">
        <w:rPr>
          <w:rFonts w:ascii="Arial Narrow" w:hAnsi="Arial Narrow"/>
          <w:sz w:val="20"/>
          <w:szCs w:val="20"/>
        </w:rPr>
        <w:t xml:space="preserve"> Refinanciamiento</w:t>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sidRPr="002D70A2">
        <w:rPr>
          <w:rFonts w:ascii="Arial Narrow" w:hAnsi="Arial Narrow"/>
          <w:sz w:val="20"/>
          <w:szCs w:val="20"/>
        </w:rPr>
        <w:t>N° de operació</w:t>
      </w:r>
      <w:r>
        <w:rPr>
          <w:rFonts w:ascii="Arial Narrow" w:hAnsi="Arial Narrow"/>
          <w:sz w:val="20"/>
          <w:szCs w:val="20"/>
        </w:rPr>
        <w:t>n:</w:t>
      </w:r>
      <w:r w:rsidRPr="002D70A2">
        <w:rPr>
          <w:rFonts w:ascii="Arial Narrow" w:hAnsi="Arial Narrow"/>
          <w:sz w:val="20"/>
          <w:szCs w:val="20"/>
        </w:rPr>
        <w:t xml:space="preserve"> __________________</w:t>
      </w:r>
    </w:p>
    <w:p w14:paraId="4F1D8916" w14:textId="77777777" w:rsidR="00667C4A" w:rsidRDefault="00667C4A" w:rsidP="00667C4A">
      <w:pPr>
        <w:spacing w:after="0" w:line="276" w:lineRule="auto"/>
        <w:ind w:left="708" w:firstLine="708"/>
        <w:rPr>
          <w:rFonts w:ascii="Arial Narrow" w:hAnsi="Arial Narrow"/>
          <w:sz w:val="20"/>
          <w:szCs w:val="20"/>
        </w:rPr>
      </w:pPr>
      <w:r w:rsidRPr="002D70A2">
        <w:rPr>
          <w:rFonts w:ascii="Segoe UI Symbol" w:hAnsi="Segoe UI Symbol" w:cs="Segoe UI Symbol"/>
          <w:sz w:val="20"/>
          <w:szCs w:val="20"/>
        </w:rPr>
        <w:t>☐</w:t>
      </w:r>
      <w:r w:rsidRPr="002D70A2">
        <w:rPr>
          <w:rFonts w:ascii="Arial Narrow" w:hAnsi="Arial Narrow"/>
          <w:sz w:val="20"/>
          <w:szCs w:val="20"/>
        </w:rPr>
        <w:t xml:space="preserve"> Reprogramación</w:t>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sidRPr="002D70A2">
        <w:rPr>
          <w:rFonts w:ascii="Arial Narrow" w:hAnsi="Arial Narrow"/>
          <w:sz w:val="20"/>
          <w:szCs w:val="20"/>
        </w:rPr>
        <w:t>N° de operació</w:t>
      </w:r>
      <w:r>
        <w:rPr>
          <w:rFonts w:ascii="Arial Narrow" w:hAnsi="Arial Narrow"/>
          <w:sz w:val="20"/>
          <w:szCs w:val="20"/>
        </w:rPr>
        <w:t>n:</w:t>
      </w:r>
      <w:r w:rsidRPr="002D70A2">
        <w:rPr>
          <w:rFonts w:ascii="Arial Narrow" w:hAnsi="Arial Narrow"/>
          <w:sz w:val="20"/>
          <w:szCs w:val="20"/>
        </w:rPr>
        <w:t xml:space="preserve"> __________________</w:t>
      </w:r>
    </w:p>
    <w:p w14:paraId="3B20FD1D" w14:textId="77777777" w:rsidR="00667C4A" w:rsidRPr="002D70A2" w:rsidRDefault="00667C4A" w:rsidP="00667C4A">
      <w:pPr>
        <w:spacing w:after="0" w:line="276" w:lineRule="auto"/>
        <w:ind w:left="708" w:firstLine="708"/>
        <w:rPr>
          <w:rFonts w:ascii="Arial Narrow" w:hAnsi="Arial Narrow"/>
          <w:sz w:val="20"/>
          <w:szCs w:val="20"/>
        </w:rPr>
      </w:pP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sidRPr="002D70A2">
        <w:rPr>
          <w:rFonts w:ascii="Arial Narrow" w:hAnsi="Arial Narrow"/>
          <w:sz w:val="20"/>
          <w:szCs w:val="20"/>
        </w:rPr>
        <w:t>N° de operació</w:t>
      </w:r>
      <w:r>
        <w:rPr>
          <w:rFonts w:ascii="Arial Narrow" w:hAnsi="Arial Narrow"/>
          <w:sz w:val="20"/>
          <w:szCs w:val="20"/>
        </w:rPr>
        <w:t>n:</w:t>
      </w:r>
      <w:r w:rsidRPr="002D70A2">
        <w:rPr>
          <w:rFonts w:ascii="Arial Narrow" w:hAnsi="Arial Narrow"/>
          <w:sz w:val="20"/>
          <w:szCs w:val="20"/>
        </w:rPr>
        <w:t xml:space="preserve"> __________________</w:t>
      </w:r>
    </w:p>
    <w:p w14:paraId="7B9B1F7E" w14:textId="77777777" w:rsidR="00667C4A" w:rsidRPr="002D70A2" w:rsidRDefault="00667C4A" w:rsidP="00667C4A">
      <w:pPr>
        <w:spacing w:after="0" w:line="360" w:lineRule="auto"/>
        <w:rPr>
          <w:rFonts w:ascii="Arial Narrow" w:hAnsi="Arial Narrow"/>
          <w:sz w:val="20"/>
          <w:szCs w:val="20"/>
        </w:rPr>
      </w:pPr>
    </w:p>
    <w:p w14:paraId="09141C70" w14:textId="77777777" w:rsidR="00667C4A" w:rsidRPr="002D70A2" w:rsidRDefault="00667C4A" w:rsidP="00667C4A">
      <w:pPr>
        <w:pStyle w:val="Prrafodelista"/>
        <w:numPr>
          <w:ilvl w:val="0"/>
          <w:numId w:val="12"/>
        </w:numPr>
        <w:spacing w:after="0" w:line="259" w:lineRule="auto"/>
        <w:rPr>
          <w:rFonts w:ascii="Arial Narrow" w:hAnsi="Arial Narrow"/>
          <w:b/>
          <w:bCs/>
          <w:sz w:val="20"/>
          <w:szCs w:val="20"/>
        </w:rPr>
      </w:pPr>
      <w:r w:rsidRPr="002D70A2">
        <w:rPr>
          <w:rFonts w:ascii="Arial Narrow" w:hAnsi="Arial Narrow"/>
          <w:b/>
          <w:bCs/>
          <w:sz w:val="20"/>
          <w:szCs w:val="20"/>
        </w:rPr>
        <w:t>MOTIVO DE LA SOLICITUD:</w:t>
      </w:r>
    </w:p>
    <w:p w14:paraId="6393AB4F" w14:textId="77777777" w:rsidR="00667C4A" w:rsidRPr="002D70A2" w:rsidRDefault="00667C4A" w:rsidP="00667C4A">
      <w:pPr>
        <w:spacing w:after="0" w:line="276" w:lineRule="auto"/>
        <w:rPr>
          <w:rFonts w:ascii="Arial Narrow" w:hAnsi="Arial Narrow"/>
          <w:sz w:val="20"/>
          <w:szCs w:val="20"/>
        </w:rPr>
      </w:pPr>
    </w:p>
    <w:p w14:paraId="331FDF80" w14:textId="77777777" w:rsidR="00667C4A" w:rsidRPr="002D70A2" w:rsidRDefault="00667C4A" w:rsidP="00667C4A">
      <w:pPr>
        <w:spacing w:after="0" w:line="360" w:lineRule="auto"/>
        <w:rPr>
          <w:rFonts w:ascii="Arial Narrow" w:hAnsi="Arial Narrow"/>
          <w:sz w:val="20"/>
          <w:szCs w:val="20"/>
        </w:rPr>
      </w:pPr>
      <w:r>
        <w:rPr>
          <w:rFonts w:ascii="Arial Narrow" w:hAnsi="Arial Narrow"/>
          <w:sz w:val="20"/>
          <w:szCs w:val="20"/>
        </w:rPr>
        <w:t>Detallar la causa</w:t>
      </w:r>
      <w:r w:rsidRPr="002D70A2">
        <w:rPr>
          <w:rFonts w:ascii="Arial Narrow" w:hAnsi="Arial Narrow"/>
          <w:sz w:val="20"/>
          <w:szCs w:val="20"/>
        </w:rPr>
        <w:t xml:space="preserve"> y </w:t>
      </w:r>
      <w:r>
        <w:rPr>
          <w:rFonts w:ascii="Arial Narrow" w:hAnsi="Arial Narrow"/>
          <w:sz w:val="20"/>
          <w:szCs w:val="20"/>
        </w:rPr>
        <w:t xml:space="preserve">la </w:t>
      </w:r>
      <w:r w:rsidRPr="002D70A2">
        <w:rPr>
          <w:rFonts w:ascii="Arial Narrow" w:hAnsi="Arial Narrow"/>
          <w:sz w:val="20"/>
          <w:szCs w:val="20"/>
        </w:rPr>
        <w:t xml:space="preserve">afectación económica </w:t>
      </w:r>
      <w:r>
        <w:rPr>
          <w:rFonts w:ascii="Arial Narrow" w:hAnsi="Arial Narrow"/>
          <w:sz w:val="20"/>
          <w:szCs w:val="20"/>
        </w:rPr>
        <w:t>(descripción d</w:t>
      </w:r>
      <w:r w:rsidRPr="005D0389">
        <w:rPr>
          <w:rFonts w:ascii="Arial Narrow" w:hAnsi="Arial Narrow"/>
          <w:sz w:val="20"/>
          <w:szCs w:val="20"/>
        </w:rPr>
        <w:t>el impacto</w:t>
      </w:r>
      <w:r>
        <w:rPr>
          <w:rFonts w:ascii="Arial Narrow" w:hAnsi="Arial Narrow"/>
          <w:sz w:val="20"/>
          <w:szCs w:val="20"/>
        </w:rPr>
        <w:t xml:space="preserve"> </w:t>
      </w:r>
      <w:r w:rsidRPr="005D0389">
        <w:rPr>
          <w:rFonts w:ascii="Arial Narrow" w:hAnsi="Arial Narrow"/>
          <w:sz w:val="20"/>
          <w:szCs w:val="20"/>
        </w:rPr>
        <w:t>en sus ingresos y capacidad de pago</w:t>
      </w:r>
      <w:r>
        <w:rPr>
          <w:rFonts w:ascii="Arial Narrow" w:hAnsi="Arial Narrow"/>
          <w:sz w:val="20"/>
          <w:szCs w:val="20"/>
        </w:rPr>
        <w:t>)</w:t>
      </w:r>
    </w:p>
    <w:p w14:paraId="68CDF742" w14:textId="499FE301" w:rsidR="00667C4A" w:rsidRDefault="00667C4A" w:rsidP="00667C4A">
      <w:pPr>
        <w:spacing w:after="0" w:line="360" w:lineRule="auto"/>
        <w:rPr>
          <w:rFonts w:ascii="Arial Narrow" w:hAnsi="Arial Narrow"/>
          <w:sz w:val="20"/>
          <w:szCs w:val="20"/>
        </w:rPr>
      </w:pPr>
      <w:r>
        <w:rPr>
          <w:rFonts w:ascii="Arial Narrow" w:hAnsi="Arial Narrow"/>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0937CF0" w14:textId="77777777" w:rsidR="00667C4A" w:rsidRDefault="00667C4A" w:rsidP="00667C4A">
      <w:pPr>
        <w:spacing w:after="0" w:line="276" w:lineRule="auto"/>
        <w:rPr>
          <w:rFonts w:ascii="Arial Narrow" w:hAnsi="Arial Narrow"/>
          <w:sz w:val="20"/>
          <w:szCs w:val="20"/>
        </w:rPr>
      </w:pPr>
    </w:p>
    <w:p w14:paraId="752CD47B" w14:textId="77777777" w:rsidR="00667C4A" w:rsidRPr="002D70A2" w:rsidRDefault="00667C4A" w:rsidP="00667C4A">
      <w:pPr>
        <w:pStyle w:val="Prrafodelista"/>
        <w:numPr>
          <w:ilvl w:val="0"/>
          <w:numId w:val="12"/>
        </w:numPr>
        <w:spacing w:after="0" w:line="259" w:lineRule="auto"/>
        <w:rPr>
          <w:rFonts w:ascii="Arial Narrow" w:hAnsi="Arial Narrow"/>
          <w:b/>
          <w:bCs/>
          <w:sz w:val="20"/>
          <w:szCs w:val="20"/>
        </w:rPr>
      </w:pPr>
      <w:r w:rsidRPr="002D70A2">
        <w:rPr>
          <w:rFonts w:ascii="Arial Narrow" w:hAnsi="Arial Narrow"/>
          <w:b/>
          <w:bCs/>
          <w:sz w:val="20"/>
          <w:szCs w:val="20"/>
        </w:rPr>
        <w:t>DECLARACIÓN Y CONFORMIDAD:</w:t>
      </w:r>
    </w:p>
    <w:p w14:paraId="53E075F5" w14:textId="77777777" w:rsidR="00667C4A" w:rsidRPr="002D70A2" w:rsidRDefault="00667C4A" w:rsidP="00667C4A">
      <w:pPr>
        <w:spacing w:after="0"/>
        <w:rPr>
          <w:rFonts w:ascii="Arial Narrow" w:hAnsi="Arial Narrow"/>
          <w:sz w:val="20"/>
          <w:szCs w:val="20"/>
        </w:rPr>
      </w:pPr>
    </w:p>
    <w:p w14:paraId="651A1AD5" w14:textId="77777777" w:rsidR="00667C4A" w:rsidRDefault="00667C4A" w:rsidP="00667C4A">
      <w:pPr>
        <w:pStyle w:val="Prrafodelista"/>
        <w:numPr>
          <w:ilvl w:val="0"/>
          <w:numId w:val="13"/>
        </w:numPr>
        <w:spacing w:after="0" w:line="259" w:lineRule="auto"/>
        <w:ind w:left="993" w:hanging="426"/>
        <w:jc w:val="both"/>
        <w:rPr>
          <w:rFonts w:ascii="Arial Narrow" w:hAnsi="Arial Narrow"/>
          <w:sz w:val="20"/>
          <w:szCs w:val="20"/>
        </w:rPr>
      </w:pPr>
      <w:r w:rsidRPr="006E1593">
        <w:rPr>
          <w:rFonts w:ascii="Arial Narrow" w:hAnsi="Arial Narrow"/>
          <w:sz w:val="20"/>
          <w:szCs w:val="20"/>
        </w:rPr>
        <w:t xml:space="preserve">Declaro/declaramos que la información proporcionada </w:t>
      </w:r>
      <w:r>
        <w:rPr>
          <w:rFonts w:ascii="Arial Narrow" w:hAnsi="Arial Narrow"/>
          <w:sz w:val="20"/>
          <w:szCs w:val="20"/>
        </w:rPr>
        <w:t>es verídica</w:t>
      </w:r>
      <w:r w:rsidRPr="006E1593">
        <w:rPr>
          <w:rFonts w:ascii="Arial Narrow" w:hAnsi="Arial Narrow"/>
          <w:sz w:val="20"/>
          <w:szCs w:val="20"/>
        </w:rPr>
        <w:t xml:space="preserve"> y tienen carácter de declaración jurada. Asimismo, doy/damos conformidad a que, como resultado del refinanciamiento y/o reprogramación del/los créditos/s, pueda incrementarse el importe de la cuota, de acuerdo con las nuevas condiciones del crédito.</w:t>
      </w:r>
    </w:p>
    <w:p w14:paraId="35844D9F" w14:textId="77777777" w:rsidR="00667C4A" w:rsidRDefault="00667C4A" w:rsidP="00667C4A">
      <w:pPr>
        <w:pStyle w:val="Prrafodelista"/>
        <w:spacing w:after="0"/>
        <w:ind w:left="993" w:hanging="426"/>
        <w:jc w:val="both"/>
        <w:rPr>
          <w:rFonts w:ascii="Arial Narrow" w:hAnsi="Arial Narrow"/>
          <w:sz w:val="20"/>
          <w:szCs w:val="20"/>
        </w:rPr>
      </w:pPr>
    </w:p>
    <w:p w14:paraId="2FA2AA59" w14:textId="77777777" w:rsidR="00667C4A" w:rsidRDefault="00667C4A" w:rsidP="00667C4A">
      <w:pPr>
        <w:pStyle w:val="Prrafodelista"/>
        <w:numPr>
          <w:ilvl w:val="0"/>
          <w:numId w:val="13"/>
        </w:numPr>
        <w:spacing w:after="0" w:line="259" w:lineRule="auto"/>
        <w:ind w:left="993" w:hanging="426"/>
        <w:jc w:val="both"/>
        <w:rPr>
          <w:rFonts w:ascii="Arial Narrow" w:hAnsi="Arial Narrow"/>
          <w:sz w:val="20"/>
          <w:szCs w:val="20"/>
        </w:rPr>
      </w:pPr>
      <w:r w:rsidRPr="006E1593">
        <w:rPr>
          <w:rFonts w:ascii="Arial Narrow" w:hAnsi="Arial Narrow"/>
          <w:sz w:val="20"/>
          <w:szCs w:val="20"/>
        </w:rPr>
        <w:t>Declaro/declaramos conocer que la presentación del presente formulario de solicitud no implica la aprobación automática del refinanciamiento y/o reprogramación.</w:t>
      </w:r>
    </w:p>
    <w:p w14:paraId="0E6DED27" w14:textId="77777777" w:rsidR="00667C4A" w:rsidRDefault="00667C4A" w:rsidP="00667C4A">
      <w:pPr>
        <w:pStyle w:val="Prrafodelista"/>
        <w:spacing w:after="0"/>
        <w:ind w:left="993" w:hanging="426"/>
        <w:jc w:val="both"/>
        <w:rPr>
          <w:rFonts w:ascii="Arial Narrow" w:hAnsi="Arial Narrow"/>
          <w:sz w:val="20"/>
          <w:szCs w:val="20"/>
        </w:rPr>
      </w:pPr>
    </w:p>
    <w:p w14:paraId="2A2FBC53" w14:textId="77777777" w:rsidR="00667C4A" w:rsidRPr="006E1593" w:rsidRDefault="00667C4A" w:rsidP="00667C4A">
      <w:pPr>
        <w:pStyle w:val="Prrafodelista"/>
        <w:numPr>
          <w:ilvl w:val="0"/>
          <w:numId w:val="13"/>
        </w:numPr>
        <w:spacing w:after="0" w:line="259" w:lineRule="auto"/>
        <w:ind w:left="993" w:hanging="426"/>
        <w:jc w:val="both"/>
        <w:rPr>
          <w:rFonts w:ascii="Arial Narrow" w:hAnsi="Arial Narrow"/>
          <w:sz w:val="20"/>
          <w:szCs w:val="20"/>
        </w:rPr>
      </w:pPr>
      <w:r w:rsidRPr="006E1593">
        <w:rPr>
          <w:rFonts w:ascii="Arial Narrow" w:hAnsi="Arial Narrow"/>
          <w:sz w:val="20"/>
          <w:szCs w:val="20"/>
        </w:rPr>
        <w:t>Declaro/declaramos conocer que, en caso de no presentar la documentación y requisitos requeridos dentro del plazo de quince (15) días calendario computables a partir de la fecha de presentación de la solicitud, esta se tendrá por desistida</w:t>
      </w:r>
      <w:r>
        <w:rPr>
          <w:rFonts w:ascii="Arial Narrow" w:hAnsi="Arial Narrow"/>
          <w:sz w:val="20"/>
          <w:szCs w:val="20"/>
        </w:rPr>
        <w:t>. Asimismo, en caso de proceder con la reprogramación se debe efectuar la firma de la adenda en los próximos 5 días de su aprobación.</w:t>
      </w:r>
    </w:p>
    <w:p w14:paraId="045876C0" w14:textId="77777777" w:rsidR="00667C4A" w:rsidRDefault="00667C4A" w:rsidP="00667C4A">
      <w:pPr>
        <w:spacing w:after="0"/>
        <w:rPr>
          <w:rFonts w:ascii="Arial Narrow" w:hAnsi="Arial Narrow"/>
          <w:sz w:val="20"/>
          <w:szCs w:val="20"/>
        </w:rPr>
      </w:pPr>
    </w:p>
    <w:p w14:paraId="50D058E0" w14:textId="77777777" w:rsidR="00667C4A" w:rsidRDefault="00667C4A" w:rsidP="00667C4A">
      <w:pPr>
        <w:spacing w:after="0"/>
        <w:rPr>
          <w:rFonts w:ascii="Arial Narrow" w:hAnsi="Arial Narrow"/>
          <w:sz w:val="20"/>
          <w:szCs w:val="20"/>
        </w:rPr>
      </w:pPr>
    </w:p>
    <w:p w14:paraId="63EE5AE5" w14:textId="77777777" w:rsidR="00667C4A" w:rsidRPr="002D70A2" w:rsidRDefault="00667C4A" w:rsidP="00667C4A">
      <w:pPr>
        <w:spacing w:after="0"/>
        <w:rPr>
          <w:rFonts w:ascii="Arial Narrow" w:hAnsi="Arial Narrow"/>
          <w:sz w:val="20"/>
          <w:szCs w:val="20"/>
        </w:rPr>
      </w:pPr>
    </w:p>
    <w:bookmarkStart w:id="0" w:name="_MON_1842784103"/>
    <w:bookmarkEnd w:id="0"/>
    <w:p w14:paraId="4A21F502" w14:textId="77777777" w:rsidR="00667C4A" w:rsidRDefault="003C3B90" w:rsidP="00667C4A">
      <w:pPr>
        <w:spacing w:after="0"/>
        <w:jc w:val="center"/>
        <w:rPr>
          <w:rFonts w:ascii="Arial Narrow" w:hAnsi="Arial Narrow"/>
          <w:sz w:val="20"/>
          <w:szCs w:val="20"/>
        </w:rPr>
      </w:pPr>
      <w:r>
        <w:rPr>
          <w:rFonts w:ascii="Arial Narrow" w:hAnsi="Arial Narrow"/>
          <w:noProof/>
          <w:sz w:val="20"/>
          <w:szCs w:val="20"/>
        </w:rPr>
        <w:object w:dxaOrig="10826" w:dyaOrig="1688" w14:anchorId="0B94F9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1.85pt;height:83.7pt;mso-width-percent:0;mso-height-percent:0;mso-width-percent:0;mso-height-percent:0" o:ole="">
            <v:imagedata r:id="rId7" o:title=""/>
          </v:shape>
          <o:OLEObject Type="Embed" ProgID="Excel.Sheet.12" ShapeID="_x0000_i1025" DrawAspect="Content" ObjectID="_1843830266" r:id="rId8"/>
        </w:object>
      </w:r>
    </w:p>
    <w:p w14:paraId="13C12432" w14:textId="77777777" w:rsidR="00667C4A" w:rsidRDefault="00667C4A" w:rsidP="00667C4A">
      <w:pPr>
        <w:spacing w:after="0"/>
        <w:rPr>
          <w:rFonts w:ascii="Arial Narrow" w:hAnsi="Arial Narrow"/>
          <w:sz w:val="20"/>
          <w:szCs w:val="20"/>
        </w:rPr>
      </w:pPr>
    </w:p>
    <w:p w14:paraId="73965D2A" w14:textId="77777777" w:rsidR="00667C4A" w:rsidRDefault="00667C4A" w:rsidP="00667C4A">
      <w:pPr>
        <w:spacing w:after="0"/>
        <w:rPr>
          <w:rFonts w:ascii="Arial Narrow" w:hAnsi="Arial Narrow"/>
          <w:sz w:val="20"/>
          <w:szCs w:val="20"/>
        </w:rPr>
      </w:pPr>
    </w:p>
    <w:p w14:paraId="52241B74" w14:textId="15D46D9D" w:rsidR="00667C4A" w:rsidRPr="00667C4A" w:rsidRDefault="00667C4A" w:rsidP="00667C4A">
      <w:pPr>
        <w:spacing w:after="0"/>
        <w:rPr>
          <w:rFonts w:ascii="Arial Narrow" w:hAnsi="Arial Narrow"/>
        </w:rPr>
      </w:pPr>
      <w:r w:rsidRPr="00305200">
        <w:rPr>
          <w:rFonts w:ascii="Arial Narrow" w:hAnsi="Arial Narrow"/>
        </w:rPr>
        <w:t xml:space="preserve">   Lugar y fecha: _________________, ______de ___________________de__________</w:t>
      </w:r>
    </w:p>
    <w:sectPr w:rsidR="00667C4A" w:rsidRPr="00667C4A" w:rsidSect="00D50F75">
      <w:headerReference w:type="default" r:id="rId9"/>
      <w:footnotePr>
        <w:numRestart w:val="eachSect"/>
      </w:footnotePr>
      <w:pgSz w:w="12240" w:h="15840"/>
      <w:pgMar w:top="1417" w:right="1325"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9C5B88F" w14:textId="77777777" w:rsidR="003C3B90" w:rsidRDefault="003C3B90" w:rsidP="006A78B0">
      <w:pPr>
        <w:spacing w:after="0"/>
      </w:pPr>
      <w:r>
        <w:separator/>
      </w:r>
    </w:p>
  </w:endnote>
  <w:endnote w:type="continuationSeparator" w:id="0">
    <w:p w14:paraId="740BA171" w14:textId="77777777" w:rsidR="003C3B90" w:rsidRDefault="003C3B90" w:rsidP="006A78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20D7CC1" w14:textId="77777777" w:rsidR="003C3B90" w:rsidRDefault="003C3B90" w:rsidP="006A78B0">
      <w:pPr>
        <w:spacing w:after="0"/>
      </w:pPr>
      <w:r>
        <w:separator/>
      </w:r>
    </w:p>
  </w:footnote>
  <w:footnote w:type="continuationSeparator" w:id="0">
    <w:p w14:paraId="6F430BE4" w14:textId="77777777" w:rsidR="003C3B90" w:rsidRDefault="003C3B90" w:rsidP="006A78B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705CAA5" w14:textId="3D387A9B" w:rsidR="006A78B0" w:rsidRDefault="006A78B0" w:rsidP="006A78B0">
    <w:pPr>
      <w:spacing w:after="0"/>
      <w:rPr>
        <w:rFonts w:ascii="Arial Narrow" w:hAnsi="Arial Narrow" w:cstheme="majorHAnsi"/>
        <w:lang w:val="es-MX"/>
      </w:rPr>
    </w:pPr>
    <w:r w:rsidRPr="00892A4A">
      <w:rPr>
        <w:rFonts w:ascii="Arial Narrow" w:hAnsi="Arial Narrow" w:cstheme="majorHAnsi"/>
        <w:noProof/>
        <w:lang w:val="es-MX" w:eastAsia="es-MX"/>
      </w:rPr>
      <w:drawing>
        <wp:anchor distT="0" distB="0" distL="114300" distR="114300" simplePos="0" relativeHeight="251658240" behindDoc="0" locked="0" layoutInCell="1" allowOverlap="1" wp14:anchorId="18074C2C" wp14:editId="6BD3330F">
          <wp:simplePos x="0" y="0"/>
          <wp:positionH relativeFrom="column">
            <wp:posOffset>297180</wp:posOffset>
          </wp:positionH>
          <wp:positionV relativeFrom="paragraph">
            <wp:posOffset>102540</wp:posOffset>
          </wp:positionV>
          <wp:extent cx="534035" cy="422275"/>
          <wp:effectExtent l="0" t="0" r="0" b="0"/>
          <wp:wrapNone/>
          <wp:docPr id="2132496615" name="Imagen 2132496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4928" t="7693" r="5905"/>
                  <a:stretch/>
                </pic:blipFill>
                <pic:spPr bwMode="auto">
                  <a:xfrm>
                    <a:off x="0" y="0"/>
                    <a:ext cx="534035" cy="4222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43C0ECE" w14:textId="77777777" w:rsidR="006A78B0" w:rsidRDefault="006A78B0" w:rsidP="006A78B0">
    <w:pPr>
      <w:spacing w:after="0"/>
      <w:rPr>
        <w:rFonts w:ascii="Arial Narrow" w:hAnsi="Arial Narrow" w:cstheme="majorHAnsi"/>
        <w:lang w:val="es-MX"/>
      </w:rPr>
    </w:pPr>
  </w:p>
  <w:p w14:paraId="6F10E021" w14:textId="77777777" w:rsidR="006A78B0" w:rsidRDefault="006A78B0" w:rsidP="006A78B0">
    <w:pPr>
      <w:spacing w:after="0"/>
      <w:rPr>
        <w:rFonts w:ascii="Arial Narrow" w:hAnsi="Arial Narrow" w:cstheme="majorHAnsi"/>
        <w:lang w:val="es-MX"/>
      </w:rPr>
    </w:pPr>
  </w:p>
  <w:p w14:paraId="75735662" w14:textId="2D1FEF9F" w:rsidR="006A78B0" w:rsidRPr="00892A4A" w:rsidRDefault="006A78B0" w:rsidP="006A78B0">
    <w:pPr>
      <w:spacing w:after="0"/>
      <w:rPr>
        <w:rFonts w:ascii="Arial Narrow" w:hAnsi="Arial Narrow" w:cstheme="majorHAnsi"/>
        <w:sz w:val="14"/>
        <w:szCs w:val="14"/>
        <w:lang w:val="es-MX"/>
      </w:rPr>
    </w:pPr>
    <w:r w:rsidRPr="00892A4A">
      <w:rPr>
        <w:rFonts w:ascii="Arial Narrow" w:hAnsi="Arial Narrow" w:cstheme="majorHAnsi"/>
        <w:lang w:val="es-MX"/>
      </w:rPr>
      <w:t xml:space="preserve"> </w:t>
    </w:r>
    <w:r>
      <w:rPr>
        <w:rFonts w:ascii="Arial Narrow" w:hAnsi="Arial Narrow" w:cstheme="majorHAnsi"/>
        <w:lang w:val="es-MX"/>
      </w:rPr>
      <w:t xml:space="preserve">  </w:t>
    </w:r>
    <w:r w:rsidRPr="00892A4A">
      <w:rPr>
        <w:rFonts w:ascii="Arial Narrow" w:hAnsi="Arial Narrow" w:cstheme="majorHAnsi"/>
        <w:sz w:val="14"/>
        <w:szCs w:val="14"/>
        <w:lang w:val="es-MX"/>
      </w:rPr>
      <w:t xml:space="preserve">             “La Primera” </w:t>
    </w:r>
  </w:p>
  <w:p w14:paraId="64C5EC4E" w14:textId="77777777" w:rsidR="006A78B0" w:rsidRDefault="006A78B0" w:rsidP="006A78B0">
    <w:pPr>
      <w:spacing w:after="0"/>
    </w:pPr>
    <w:r w:rsidRPr="00892A4A">
      <w:rPr>
        <w:rFonts w:ascii="Arial Narrow" w:hAnsi="Arial Narrow" w:cstheme="majorHAnsi"/>
        <w:sz w:val="14"/>
        <w:szCs w:val="14"/>
        <w:lang w:val="es-MX"/>
      </w:rPr>
      <w:t xml:space="preserve">   Entidad Financiera de Vivienda</w:t>
    </w:r>
  </w:p>
  <w:p w14:paraId="335D77A2" w14:textId="77777777" w:rsidR="006A78B0" w:rsidRDefault="006A78B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00A990"/>
    <w:multiLevelType w:val="multilevel"/>
    <w:tmpl w:val="F168A1D0"/>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411"/>
    <w:multiLevelType w:val="multilevel"/>
    <w:tmpl w:val="7480E9E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1B521F0"/>
    <w:multiLevelType w:val="hybridMultilevel"/>
    <w:tmpl w:val="56128A1A"/>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0B3E6CAF"/>
    <w:multiLevelType w:val="hybridMultilevel"/>
    <w:tmpl w:val="A16EA6F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0CAC4A7A"/>
    <w:multiLevelType w:val="hybridMultilevel"/>
    <w:tmpl w:val="0DDC2056"/>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7780BBB"/>
    <w:multiLevelType w:val="hybridMultilevel"/>
    <w:tmpl w:val="83F00CE2"/>
    <w:lvl w:ilvl="0" w:tplc="60F6167A">
      <w:numFmt w:val="bullet"/>
      <w:lvlText w:val=""/>
      <w:lvlJc w:val="left"/>
      <w:pPr>
        <w:ind w:left="720" w:hanging="360"/>
      </w:pPr>
      <w:rPr>
        <w:rFonts w:ascii="Symbol" w:eastAsiaTheme="minorHAnsi" w:hAnsi="Symbol" w:cstheme="minorBid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246C06F0"/>
    <w:multiLevelType w:val="hybridMultilevel"/>
    <w:tmpl w:val="F9FA95AA"/>
    <w:lvl w:ilvl="0" w:tplc="DDFE1ADE">
      <w:numFmt w:val="bullet"/>
      <w:lvlText w:val=""/>
      <w:lvlJc w:val="left"/>
      <w:pPr>
        <w:ind w:left="720" w:hanging="360"/>
      </w:pPr>
      <w:rPr>
        <w:rFonts w:ascii="Symbol" w:eastAsiaTheme="minorHAnsi" w:hAnsi="Symbol" w:cstheme="minorBid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3B2125F0"/>
    <w:multiLevelType w:val="hybridMultilevel"/>
    <w:tmpl w:val="CCB269A2"/>
    <w:lvl w:ilvl="0" w:tplc="40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D4D6FB6"/>
    <w:multiLevelType w:val="hybridMultilevel"/>
    <w:tmpl w:val="6B32BEB8"/>
    <w:lvl w:ilvl="0" w:tplc="715077CA">
      <w:numFmt w:val="bullet"/>
      <w:lvlText w:val=""/>
      <w:lvlJc w:val="left"/>
      <w:pPr>
        <w:ind w:left="720" w:hanging="360"/>
      </w:pPr>
      <w:rPr>
        <w:rFonts w:ascii="Symbol" w:eastAsiaTheme="minorHAnsi" w:hAnsi="Symbol" w:cstheme="minorBid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5208437F"/>
    <w:multiLevelType w:val="hybridMultilevel"/>
    <w:tmpl w:val="190E9E78"/>
    <w:lvl w:ilvl="0" w:tplc="1EEA4038">
      <w:numFmt w:val="bullet"/>
      <w:lvlText w:val=""/>
      <w:lvlJc w:val="left"/>
      <w:pPr>
        <w:ind w:left="720" w:hanging="360"/>
      </w:pPr>
      <w:rPr>
        <w:rFonts w:ascii="Symbol" w:eastAsiaTheme="minorHAnsi" w:hAnsi="Symbol" w:cstheme="minorBid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57EF4109"/>
    <w:multiLevelType w:val="hybridMultilevel"/>
    <w:tmpl w:val="85B266CC"/>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1" w15:restartNumberingAfterBreak="0">
    <w:nsid w:val="5AF822EF"/>
    <w:multiLevelType w:val="hybridMultilevel"/>
    <w:tmpl w:val="143EF170"/>
    <w:lvl w:ilvl="0" w:tplc="10468DD8">
      <w:numFmt w:val="bullet"/>
      <w:lvlText w:val=""/>
      <w:lvlJc w:val="left"/>
      <w:pPr>
        <w:ind w:left="720" w:hanging="360"/>
      </w:pPr>
      <w:rPr>
        <w:rFonts w:ascii="Symbol" w:eastAsiaTheme="minorHAnsi" w:hAnsi="Symbol" w:cstheme="minorBid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6ABE3AC8"/>
    <w:multiLevelType w:val="hybridMultilevel"/>
    <w:tmpl w:val="B3149F8A"/>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16cid:durableId="833373592">
    <w:abstractNumId w:val="0"/>
  </w:num>
  <w:num w:numId="2" w16cid:durableId="9700949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831882">
    <w:abstractNumId w:val="10"/>
  </w:num>
  <w:num w:numId="4" w16cid:durableId="186648373">
    <w:abstractNumId w:val="5"/>
  </w:num>
  <w:num w:numId="5" w16cid:durableId="207618897">
    <w:abstractNumId w:val="6"/>
  </w:num>
  <w:num w:numId="6" w16cid:durableId="1597203402">
    <w:abstractNumId w:val="11"/>
  </w:num>
  <w:num w:numId="7" w16cid:durableId="1769351073">
    <w:abstractNumId w:val="3"/>
  </w:num>
  <w:num w:numId="8" w16cid:durableId="135070349">
    <w:abstractNumId w:val="9"/>
  </w:num>
  <w:num w:numId="9" w16cid:durableId="330182462">
    <w:abstractNumId w:val="4"/>
  </w:num>
  <w:num w:numId="10" w16cid:durableId="999504366">
    <w:abstractNumId w:val="8"/>
  </w:num>
  <w:num w:numId="11" w16cid:durableId="569004686">
    <w:abstractNumId w:val="7"/>
  </w:num>
  <w:num w:numId="12" w16cid:durableId="958411651">
    <w:abstractNumId w:val="2"/>
  </w:num>
  <w:num w:numId="13" w16cid:durableId="1675375807">
    <w:abstractNumId w:val="1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2"/>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B1E"/>
    <w:rsid w:val="001E2F9D"/>
    <w:rsid w:val="002F3ED3"/>
    <w:rsid w:val="0031189B"/>
    <w:rsid w:val="00362CE6"/>
    <w:rsid w:val="003C3B90"/>
    <w:rsid w:val="00444E50"/>
    <w:rsid w:val="0045478C"/>
    <w:rsid w:val="00667C4A"/>
    <w:rsid w:val="006A78B0"/>
    <w:rsid w:val="00761076"/>
    <w:rsid w:val="007F4FBC"/>
    <w:rsid w:val="00842481"/>
    <w:rsid w:val="008D2D70"/>
    <w:rsid w:val="008E66AB"/>
    <w:rsid w:val="008F3EBF"/>
    <w:rsid w:val="00941B1E"/>
    <w:rsid w:val="00972134"/>
    <w:rsid w:val="009A1152"/>
    <w:rsid w:val="00AD3227"/>
    <w:rsid w:val="00BA2B7A"/>
    <w:rsid w:val="00BD4955"/>
    <w:rsid w:val="00CF075E"/>
    <w:rsid w:val="00D50F75"/>
    <w:rsid w:val="00D85E6F"/>
    <w:rsid w:val="00DA6DF1"/>
    <w:rsid w:val="00DC534A"/>
    <w:rsid w:val="00E61EF2"/>
    <w:rsid w:val="00EB3432"/>
    <w:rsid w:val="00EF4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B3514"/>
  <w15:docId w15:val="{36DB1587-E3F2-4109-9C2A-34B23874C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ulo1">
    <w:name w:val="heading 1"/>
    <w:basedOn w:val="Normal"/>
    <w:next w:val="Textoindependiente"/>
    <w:link w:val="Ttulo1C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Textoindependiente"/>
    <w:link w:val="Ttulo2C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Textoindependiente"/>
    <w:link w:val="Ttulo3C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Textoindependiente"/>
    <w:link w:val="Ttulo4C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Textoindependiente"/>
    <w:link w:val="Ttulo5C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Textoindependiente"/>
    <w:link w:val="Ttulo6C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Textoindependiente"/>
    <w:link w:val="Ttulo7C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Textoindependiente"/>
    <w:link w:val="Ttulo8C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Textoindependiente"/>
    <w:link w:val="Ttulo9C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qFormat/>
    <w:pPr>
      <w:spacing w:before="180" w:after="180"/>
    </w:pPr>
  </w:style>
  <w:style w:type="paragraph" w:customStyle="1" w:styleId="FirstParagraph">
    <w:name w:val="First Paragraph"/>
    <w:basedOn w:val="Textoindependiente"/>
    <w:next w:val="Textoindependiente"/>
    <w:qFormat/>
  </w:style>
  <w:style w:type="paragraph" w:customStyle="1" w:styleId="Compact">
    <w:name w:val="Compact"/>
    <w:basedOn w:val="Textoindependiente"/>
    <w:qFormat/>
    <w:pPr>
      <w:spacing w:before="36" w:after="36"/>
    </w:pPr>
  </w:style>
  <w:style w:type="paragraph" w:styleId="Ttulo">
    <w:name w:val="Title"/>
    <w:basedOn w:val="Normal"/>
    <w:next w:val="Textoindependiente"/>
    <w:link w:val="TtuloC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10FD9"/>
    <w:rPr>
      <w:rFonts w:asciiTheme="majorHAnsi" w:eastAsiaTheme="majorEastAsia" w:hAnsiTheme="majorHAnsi" w:cstheme="majorBidi"/>
      <w:spacing w:val="-10"/>
      <w:kern w:val="28"/>
      <w:sz w:val="56"/>
      <w:szCs w:val="56"/>
    </w:rPr>
  </w:style>
  <w:style w:type="paragraph" w:styleId="Subttulo">
    <w:name w:val="Subtitle"/>
    <w:basedOn w:val="Ttulo"/>
    <w:next w:val="Textoindependiente"/>
    <w:link w:val="SubttuloCar"/>
    <w:uiPriority w:val="11"/>
    <w:qFormat/>
    <w:rsid w:val="00A10FD9"/>
    <w:pPr>
      <w:numPr>
        <w:ilvl w:val="1"/>
      </w:numPr>
    </w:pPr>
    <w:rPr>
      <w:spacing w:val="15"/>
      <w:sz w:val="28"/>
      <w:szCs w:val="28"/>
    </w:rPr>
  </w:style>
  <w:style w:type="character" w:customStyle="1" w:styleId="SubttuloCar">
    <w:name w:val="Subtítulo Car"/>
    <w:basedOn w:val="Fuentedeprrafopredeter"/>
    <w:link w:val="Subttulo"/>
    <w:uiPriority w:val="11"/>
    <w:rsid w:val="00A10FD9"/>
    <w:rPr>
      <w:rFonts w:eastAsiaTheme="majorEastAsia" w:cstheme="majorBidi"/>
      <w:color w:val="595959" w:themeColor="text1" w:themeTint="A6"/>
      <w:spacing w:val="15"/>
      <w:sz w:val="28"/>
      <w:szCs w:val="28"/>
    </w:rPr>
  </w:style>
  <w:style w:type="paragraph" w:customStyle="1" w:styleId="Author">
    <w:name w:val="Author"/>
    <w:next w:val="Textoindependiente"/>
    <w:qFormat/>
    <w:pPr>
      <w:keepNext/>
      <w:keepLines/>
      <w:jc w:val="center"/>
    </w:pPr>
  </w:style>
  <w:style w:type="paragraph" w:styleId="Fecha">
    <w:name w:val="Date"/>
    <w:next w:val="Textoindependiente"/>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Textoindependiente"/>
    <w:qFormat/>
    <w:pPr>
      <w:keepNext/>
      <w:keepLines/>
      <w:spacing w:before="100" w:after="300"/>
    </w:pPr>
    <w:rPr>
      <w:sz w:val="20"/>
      <w:szCs w:val="20"/>
    </w:rPr>
  </w:style>
  <w:style w:type="paragraph" w:styleId="Bibliografa">
    <w:name w:val="Bibliography"/>
    <w:basedOn w:val="Normal"/>
    <w:qFormat/>
  </w:style>
  <w:style w:type="character" w:customStyle="1" w:styleId="Ttulo1Car">
    <w:name w:val="Título 1 Car"/>
    <w:basedOn w:val="Fuentedeprrafopredeter"/>
    <w:link w:val="Ttulo1"/>
    <w:uiPriority w:val="9"/>
    <w:rsid w:val="00A10FD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10FD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10FD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10FD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10FD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10FD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10FD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10FD9"/>
    <w:rPr>
      <w:rFonts w:eastAsiaTheme="majorEastAsia" w:cstheme="majorBidi"/>
      <w:color w:val="272727" w:themeColor="text1" w:themeTint="D8"/>
    </w:rPr>
  </w:style>
  <w:style w:type="paragraph" w:styleId="Textodebloque">
    <w:name w:val="Block Text"/>
    <w:basedOn w:val="Textoindependiente"/>
    <w:next w:val="Textoindependiente"/>
    <w:uiPriority w:val="9"/>
    <w:unhideWhenUsed/>
    <w:qFormat/>
    <w:pPr>
      <w:spacing w:before="100" w:after="100"/>
      <w:ind w:left="480" w:right="480"/>
    </w:pPr>
  </w:style>
  <w:style w:type="paragraph" w:styleId="Textonotapie">
    <w:name w:val="footnote text"/>
    <w:basedOn w:val="Normal"/>
    <w:uiPriority w:val="9"/>
    <w:unhideWhenUsed/>
    <w:qFormat/>
  </w:style>
  <w:style w:type="paragraph" w:customStyle="1" w:styleId="FootnoteBlockText">
    <w:name w:val="Footnote Block Text"/>
    <w:basedOn w:val="Textonotapie"/>
    <w:next w:val="Textonotapie"/>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Descripcin">
    <w:name w:val="caption"/>
    <w:basedOn w:val="Normal"/>
    <w:link w:val="DescripcinCar"/>
    <w:pPr>
      <w:spacing w:after="120"/>
    </w:pPr>
    <w:rPr>
      <w:i/>
    </w:rPr>
  </w:style>
  <w:style w:type="paragraph" w:customStyle="1" w:styleId="TableCaption">
    <w:name w:val="Table Caption"/>
    <w:basedOn w:val="Descripcin"/>
    <w:pPr>
      <w:keepNext/>
    </w:pPr>
  </w:style>
  <w:style w:type="paragraph" w:customStyle="1" w:styleId="ImageCaption">
    <w:name w:val="Image Caption"/>
    <w:basedOn w:val="Descripci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DescripcinCar">
    <w:name w:val="Descripción Car"/>
    <w:basedOn w:val="Fuentedeprrafopredeter"/>
    <w:link w:val="Descripcin"/>
  </w:style>
  <w:style w:type="character" w:customStyle="1" w:styleId="VerbatimChar">
    <w:name w:val="Verbatim Char"/>
    <w:basedOn w:val="DescripcinCar"/>
    <w:link w:val="SourceCode"/>
    <w:rPr>
      <w:rFonts w:ascii="Consolas" w:hAnsi="Consolas"/>
      <w:sz w:val="22"/>
    </w:rPr>
  </w:style>
  <w:style w:type="character" w:customStyle="1" w:styleId="SectionNumber">
    <w:name w:val="Section Number"/>
    <w:basedOn w:val="DescripcinCar"/>
  </w:style>
  <w:style w:type="character" w:styleId="Refdenotaalpie">
    <w:name w:val="footnote reference"/>
    <w:basedOn w:val="DescripcinCar"/>
    <w:rPr>
      <w:vertAlign w:val="superscript"/>
    </w:rPr>
  </w:style>
  <w:style w:type="character" w:styleId="Hipervnculo">
    <w:name w:val="Hyperlink"/>
    <w:basedOn w:val="DescripcinCar"/>
    <w:rPr>
      <w:color w:val="156082" w:themeColor="accent1"/>
    </w:rPr>
  </w:style>
  <w:style w:type="paragraph" w:styleId="TtuloTDC">
    <w:name w:val="TOC Heading"/>
    <w:basedOn w:val="Ttulo1"/>
    <w:next w:val="Textoindependiente"/>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Prrafodelista">
    <w:name w:val="List Paragraph"/>
    <w:basedOn w:val="Normal"/>
    <w:uiPriority w:val="34"/>
    <w:qFormat/>
    <w:rsid w:val="007F4FBC"/>
    <w:pPr>
      <w:ind w:left="720"/>
      <w:contextualSpacing/>
    </w:pPr>
  </w:style>
  <w:style w:type="paragraph" w:styleId="Encabezado">
    <w:name w:val="header"/>
    <w:basedOn w:val="Normal"/>
    <w:link w:val="EncabezadoCar"/>
    <w:rsid w:val="006A78B0"/>
    <w:pPr>
      <w:tabs>
        <w:tab w:val="center" w:pos="4252"/>
        <w:tab w:val="right" w:pos="8504"/>
      </w:tabs>
      <w:spacing w:after="0"/>
    </w:pPr>
  </w:style>
  <w:style w:type="character" w:customStyle="1" w:styleId="EncabezadoCar">
    <w:name w:val="Encabezado Car"/>
    <w:basedOn w:val="Fuentedeprrafopredeter"/>
    <w:link w:val="Encabezado"/>
    <w:rsid w:val="006A78B0"/>
  </w:style>
  <w:style w:type="paragraph" w:styleId="Piedepgina">
    <w:name w:val="footer"/>
    <w:basedOn w:val="Normal"/>
    <w:link w:val="PiedepginaCar"/>
    <w:rsid w:val="006A78B0"/>
    <w:pPr>
      <w:tabs>
        <w:tab w:val="center" w:pos="4252"/>
        <w:tab w:val="right" w:pos="8504"/>
      </w:tabs>
      <w:spacing w:after="0"/>
    </w:pPr>
  </w:style>
  <w:style w:type="character" w:customStyle="1" w:styleId="PiedepginaCar">
    <w:name w:val="Pie de página Car"/>
    <w:basedOn w:val="Fuentedeprrafopredeter"/>
    <w:link w:val="Piedepgina"/>
    <w:rsid w:val="006A7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641346407">
      <w:bodyDiv w:val="1"/>
      <w:marLeft w:val="0"/>
      <w:marRight w:val="0"/>
      <w:marTop w:val="0"/>
      <w:marBottom w:val="0"/>
      <w:divBdr>
        <w:top w:val="none" w:sz="0" w:space="0" w:color="auto"/>
        <w:left w:val="none" w:sz="0" w:space="0" w:color="auto"/>
        <w:bottom w:val="none" w:sz="0" w:space="0" w:color="auto"/>
        <w:right w:val="none" w:sz="0" w:space="0" w:color="auto"/>
      </w:divBdr>
    </w:div>
    <w:div w:id="16572944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Hoja_de_c_lculo_de_Microsoft_Excel.xls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742</Words>
  <Characters>4082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 L. Mamani Condori</dc:creator>
  <cp:keywords/>
  <cp:lastModifiedBy>Omar Quispe</cp:lastModifiedBy>
  <cp:revision>6</cp:revision>
  <cp:lastPrinted>2026-06-17T20:43:00Z</cp:lastPrinted>
  <dcterms:created xsi:type="dcterms:W3CDTF">2026-06-12T21:01:00Z</dcterms:created>
  <dcterms:modified xsi:type="dcterms:W3CDTF">2026-06-24T21:18:00Z</dcterms:modified>
</cp:coreProperties>
</file>